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D745D" w14:textId="77777777" w:rsidR="00C667EA" w:rsidRPr="00B77D08" w:rsidRDefault="00C667E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7BE5E6E1" w14:textId="77777777" w:rsidR="0006023A" w:rsidRPr="00B77D0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</w:pPr>
      <w:r w:rsidRPr="00B77D0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CE</w:t>
      </w:r>
    </w:p>
    <w:p w14:paraId="3DD73070" w14:textId="77777777" w:rsidR="0006023A" w:rsidRPr="00B77D0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</w:pPr>
      <w:r w:rsidRPr="00B77D0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DECLARATION OF CONFORMITY</w:t>
      </w:r>
    </w:p>
    <w:p w14:paraId="036A0558" w14:textId="77777777" w:rsidR="0006023A" w:rsidRPr="00B77D0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val="en-US"/>
        </w:rPr>
      </w:pPr>
    </w:p>
    <w:p w14:paraId="155BAD7B" w14:textId="77777777" w:rsidR="0006023A" w:rsidRPr="00B77D08" w:rsidRDefault="0006023A" w:rsidP="0006023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en-US"/>
        </w:rPr>
      </w:pPr>
    </w:p>
    <w:p w14:paraId="791AF71C" w14:textId="77777777" w:rsidR="00842DE8" w:rsidRPr="00B77D08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n-US"/>
        </w:rPr>
        <w:sectPr w:rsidR="00842DE8" w:rsidRPr="00B77D08" w:rsidSect="00330679">
          <w:headerReference w:type="default" r:id="rId7"/>
          <w:footerReference w:type="default" r:id="rId8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1A86EC8D" w14:textId="77777777" w:rsidR="0006023A" w:rsidRPr="00B77D08" w:rsidRDefault="0006023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452DAEF8" w14:textId="3CF48880" w:rsidR="0099377E" w:rsidRPr="00B77D08" w:rsidRDefault="0099377E" w:rsidP="0099377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B77D0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Brand name</w:t>
      </w:r>
      <w:r w:rsidRPr="00B77D0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B77D0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>:</w:t>
      </w:r>
      <w:r w:rsidR="00B77D0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="009A5E99" w:rsidRPr="00B77D0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ttec</w:t>
      </w:r>
      <w:proofErr w:type="spellEnd"/>
    </w:p>
    <w:p w14:paraId="049E4075" w14:textId="77777777" w:rsidR="0099377E" w:rsidRPr="00B77D08" w:rsidRDefault="0099377E" w:rsidP="009937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B77D0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Brand owner</w:t>
      </w:r>
      <w:r w:rsidRPr="00B77D08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B77D08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B77D0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B77D0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461B6C3F" w14:textId="77777777" w:rsidR="00C667EA" w:rsidRPr="00B77D08" w:rsidRDefault="00C667E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lang w:val="en-US"/>
        </w:rPr>
      </w:pPr>
      <w:r w:rsidRPr="00B77D0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Product Name</w:t>
      </w:r>
      <w:r w:rsidRPr="00B77D0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B77D0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r w:rsidRPr="00B77D0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Universal Mobile </w:t>
      </w:r>
      <w:r w:rsidR="00D03861" w:rsidRPr="00B77D08">
        <w:rPr>
          <w:rFonts w:ascii="Times New Roman" w:eastAsia="SimSun" w:hAnsi="Times New Roman" w:cs="Times New Roman"/>
          <w:bCs/>
          <w:color w:val="000000"/>
          <w:lang w:val="en-US" w:eastAsia="zh-CN"/>
        </w:rPr>
        <w:t>Charge</w:t>
      </w:r>
      <w:r w:rsidR="007E67EA" w:rsidRPr="00B77D08">
        <w:rPr>
          <w:rFonts w:ascii="Times New Roman" w:eastAsia="SimSun" w:hAnsi="Times New Roman" w:cs="Times New Roman"/>
          <w:bCs/>
          <w:color w:val="000000"/>
          <w:lang w:val="en-US" w:eastAsia="zh-CN"/>
        </w:rPr>
        <w:t>r</w:t>
      </w:r>
    </w:p>
    <w:p w14:paraId="1620F5B7" w14:textId="32D49E11" w:rsidR="00306D0F" w:rsidRPr="00B77D08" w:rsidRDefault="00C667EA" w:rsidP="00306D0F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hAnsi="Times New Roman" w:cs="Times New Roman"/>
          <w:bCs/>
          <w:color w:val="000000"/>
        </w:rPr>
      </w:pPr>
      <w:r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Model </w:t>
      </w:r>
      <w:proofErr w:type="spellStart"/>
      <w:proofErr w:type="gramStart"/>
      <w:r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>No.s</w:t>
      </w:r>
      <w:proofErr w:type="spellEnd"/>
      <w:proofErr w:type="gramEnd"/>
      <w:r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ab/>
      </w:r>
      <w:r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ab/>
        <w:t xml:space="preserve">: </w:t>
      </w:r>
      <w:r w:rsidR="000B0716" w:rsidRPr="00B77D08">
        <w:rPr>
          <w:rStyle w:val="Hyperlink"/>
          <w:rFonts w:ascii="Times New Roman" w:hAnsi="Times New Roman" w:cs="Times New Roman"/>
          <w:bCs/>
          <w:color w:val="000000"/>
        </w:rPr>
        <w:t>2BB171B,3BB170S,2BB171S,2BB135S</w:t>
      </w:r>
    </w:p>
    <w:p w14:paraId="21D395C0" w14:textId="27492A9D" w:rsidR="000B0716" w:rsidRPr="00B77D08" w:rsidRDefault="00C667EA" w:rsidP="000B07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en-US"/>
        </w:rPr>
      </w:pPr>
      <w:r w:rsidRPr="00B77D08">
        <w:rPr>
          <w:rFonts w:ascii="Times New Roman" w:eastAsia="Calibri" w:hAnsi="Times New Roman" w:cs="Times New Roman"/>
          <w:b/>
          <w:color w:val="000000"/>
          <w:lang w:val="en-US"/>
        </w:rPr>
        <w:t>Ratings</w:t>
      </w:r>
      <w:r w:rsidRPr="00B77D08">
        <w:rPr>
          <w:rFonts w:ascii="Times New Roman" w:eastAsia="Calibri" w:hAnsi="Times New Roman" w:cs="Times New Roman"/>
          <w:b/>
          <w:color w:val="000000"/>
          <w:lang w:val="en-US"/>
        </w:rPr>
        <w:tab/>
      </w:r>
      <w:r w:rsidRPr="00B77D08">
        <w:rPr>
          <w:rFonts w:ascii="Times New Roman" w:eastAsia="Calibri" w:hAnsi="Times New Roman" w:cs="Times New Roman"/>
          <w:b/>
          <w:color w:val="000000"/>
          <w:lang w:val="en-US"/>
        </w:rPr>
        <w:tab/>
        <w:t xml:space="preserve">: </w:t>
      </w:r>
      <w:r w:rsidR="000B0716" w:rsidRPr="00B77D08">
        <w:rPr>
          <w:rFonts w:ascii="Times New Roman" w:eastAsia="Calibri" w:hAnsi="Times New Roman" w:cs="Times New Roman"/>
          <w:color w:val="000000"/>
          <w:lang w:val="en-US"/>
        </w:rPr>
        <w:t>10000mAh / input DC 5V-2A / output1 DC 5.0V-1A / Output</w:t>
      </w:r>
      <w:proofErr w:type="gramStart"/>
      <w:r w:rsidR="000B0716" w:rsidRPr="00B77D08">
        <w:rPr>
          <w:rFonts w:ascii="Times New Roman" w:eastAsia="Calibri" w:hAnsi="Times New Roman" w:cs="Times New Roman"/>
          <w:color w:val="000000"/>
          <w:lang w:val="en-US"/>
        </w:rPr>
        <w:t>2 :</w:t>
      </w:r>
      <w:proofErr w:type="gramEnd"/>
      <w:r w:rsidR="000B0716" w:rsidRPr="00B77D08">
        <w:rPr>
          <w:rFonts w:ascii="Times New Roman" w:eastAsia="Calibri" w:hAnsi="Times New Roman" w:cs="Times New Roman"/>
          <w:color w:val="000000"/>
          <w:lang w:val="en-US"/>
        </w:rPr>
        <w:t xml:space="preserve"> DC </w:t>
      </w:r>
    </w:p>
    <w:p w14:paraId="1D3E066B" w14:textId="304FD1E9" w:rsidR="00CC35BB" w:rsidRPr="00B77D08" w:rsidRDefault="000B0716" w:rsidP="000B07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en-US"/>
        </w:rPr>
      </w:pPr>
      <w:r w:rsidRPr="00B77D08">
        <w:rPr>
          <w:rFonts w:ascii="Times New Roman" w:eastAsia="Calibri" w:hAnsi="Times New Roman" w:cs="Times New Roman"/>
          <w:color w:val="000000"/>
          <w:lang w:val="en-US"/>
        </w:rPr>
        <w:t xml:space="preserve">                             </w:t>
      </w:r>
      <w:r w:rsidRPr="00B77D08">
        <w:rPr>
          <w:rFonts w:ascii="Times New Roman" w:eastAsia="Calibri" w:hAnsi="Times New Roman" w:cs="Times New Roman"/>
          <w:color w:val="000000"/>
          <w:lang w:val="en-US"/>
        </w:rPr>
        <w:tab/>
      </w:r>
      <w:r w:rsidR="00B77D08">
        <w:rPr>
          <w:rFonts w:ascii="Times New Roman" w:eastAsia="Calibri" w:hAnsi="Times New Roman" w:cs="Times New Roman"/>
          <w:color w:val="000000"/>
          <w:lang w:val="en-US"/>
        </w:rPr>
        <w:t xml:space="preserve"> </w:t>
      </w:r>
      <w:r w:rsidRPr="00B77D08">
        <w:rPr>
          <w:rFonts w:ascii="Times New Roman" w:eastAsia="Calibri" w:hAnsi="Times New Roman" w:cs="Times New Roman"/>
          <w:color w:val="000000"/>
          <w:lang w:val="en-US"/>
        </w:rPr>
        <w:t xml:space="preserve"> 5.0V-2A Max output: 5V 2.1A / </w:t>
      </w:r>
      <w:proofErr w:type="gramStart"/>
      <w:r w:rsidRPr="00B77D08">
        <w:rPr>
          <w:rFonts w:ascii="Times New Roman" w:eastAsia="Calibri" w:hAnsi="Times New Roman" w:cs="Times New Roman"/>
          <w:color w:val="000000"/>
          <w:lang w:val="en-US"/>
        </w:rPr>
        <w:t>Battery :</w:t>
      </w:r>
      <w:proofErr w:type="gramEnd"/>
      <w:r w:rsidRPr="00B77D08">
        <w:rPr>
          <w:rFonts w:ascii="Times New Roman" w:eastAsia="Calibri" w:hAnsi="Times New Roman" w:cs="Times New Roman"/>
          <w:color w:val="000000"/>
          <w:lang w:val="en-US"/>
        </w:rPr>
        <w:t xml:space="preserve"> DC 3.7V</w:t>
      </w:r>
      <w:r w:rsidR="00306D0F" w:rsidRPr="00B77D08">
        <w:rPr>
          <w:rFonts w:ascii="Times New Roman" w:eastAsia="Calibri" w:hAnsi="Times New Roman" w:cs="Times New Roman"/>
          <w:color w:val="000000"/>
          <w:lang w:val="en-US"/>
        </w:rPr>
        <w:tab/>
        <w:t xml:space="preserve">        </w:t>
      </w:r>
    </w:p>
    <w:p w14:paraId="72FAA558" w14:textId="77777777" w:rsidR="00CC35BB" w:rsidRPr="00B77D08" w:rsidRDefault="00CC35BB" w:rsidP="00CC3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F912E1A" w14:textId="77777777" w:rsidR="00E54657" w:rsidRPr="00B77D08" w:rsidRDefault="00E54657" w:rsidP="00E546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7D08">
        <w:rPr>
          <w:rFonts w:ascii="Times New Roman" w:hAnsi="Times New Roman" w:cs="Times New Roman"/>
        </w:rPr>
        <w:t>We, TESAN İletişim A.Ş.,</w:t>
      </w:r>
      <w:r w:rsidR="00FE2FBB" w:rsidRPr="00B77D08">
        <w:rPr>
          <w:rFonts w:ascii="Times New Roman" w:hAnsi="Times New Roman" w:cs="Times New Roman"/>
        </w:rPr>
        <w:t xml:space="preserve"> hereby certify that the devices</w:t>
      </w:r>
      <w:r w:rsidRPr="00B77D08">
        <w:rPr>
          <w:rFonts w:ascii="Times New Roman" w:hAnsi="Times New Roman" w:cs="Times New Roman"/>
        </w:rPr>
        <w:t xml:space="preserve"> b</w:t>
      </w:r>
      <w:r w:rsidR="00FE2FBB" w:rsidRPr="00B77D08">
        <w:rPr>
          <w:rFonts w:ascii="Times New Roman" w:hAnsi="Times New Roman" w:cs="Times New Roman"/>
        </w:rPr>
        <w:t>earing the brand and model names</w:t>
      </w:r>
      <w:r w:rsidRPr="00B77D08">
        <w:rPr>
          <w:rFonts w:ascii="Times New Roman" w:hAnsi="Times New Roman" w:cs="Times New Roman"/>
        </w:rPr>
        <w:t xml:space="preserve"> specified </w:t>
      </w:r>
      <w:r w:rsidR="00FE2FBB" w:rsidRPr="00B77D08">
        <w:rPr>
          <w:rFonts w:ascii="Times New Roman" w:hAnsi="Times New Roman" w:cs="Times New Roman"/>
        </w:rPr>
        <w:t xml:space="preserve">above </w:t>
      </w:r>
      <w:r w:rsidRPr="00B77D08">
        <w:rPr>
          <w:rFonts w:ascii="Times New Roman" w:hAnsi="Times New Roman" w:cs="Times New Roman"/>
        </w:rPr>
        <w:t xml:space="preserve">have been tested </w:t>
      </w:r>
      <w:r w:rsidRPr="00B77D08">
        <w:rPr>
          <w:rFonts w:ascii="Times New Roman" w:hAnsi="Times New Roman" w:cs="Times New Roman"/>
          <w:b/>
          <w:bCs/>
        </w:rPr>
        <w:t xml:space="preserve"> </w:t>
      </w:r>
      <w:r w:rsidR="00FE2FBB" w:rsidRPr="00B77D08">
        <w:rPr>
          <w:rFonts w:ascii="Times New Roman" w:hAnsi="Times New Roman" w:cs="Times New Roman"/>
        </w:rPr>
        <w:t>with the below-listed standards</w:t>
      </w:r>
      <w:r w:rsidRPr="00B77D08">
        <w:rPr>
          <w:rFonts w:ascii="Times New Roman" w:hAnsi="Times New Roman" w:cs="Times New Roman"/>
        </w:rPr>
        <w:t xml:space="preserve"> and found in compliance with t</w:t>
      </w:r>
      <w:r w:rsidR="00FE2FBB" w:rsidRPr="00B77D08">
        <w:rPr>
          <w:rFonts w:ascii="Times New Roman" w:hAnsi="Times New Roman" w:cs="Times New Roman"/>
        </w:rPr>
        <w:t>he following European Directive</w:t>
      </w:r>
      <w:r w:rsidRPr="00B77D08">
        <w:rPr>
          <w:rFonts w:ascii="Times New Roman" w:hAnsi="Times New Roman" w:cs="Times New Roman"/>
        </w:rPr>
        <w:t>:</w:t>
      </w:r>
    </w:p>
    <w:p w14:paraId="4FA25331" w14:textId="0EEE4C69" w:rsidR="00C667EA" w:rsidRPr="00B77D08" w:rsidRDefault="00C667EA" w:rsidP="00C66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6F61FB3" w14:textId="77777777" w:rsidR="000B0716" w:rsidRPr="00B77D08" w:rsidRDefault="000B0716" w:rsidP="00C66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FDF35B0" w14:textId="5DF2DA15" w:rsidR="00A76227" w:rsidRPr="00B77D08" w:rsidRDefault="000B0716" w:rsidP="00A76227">
      <w:pPr>
        <w:spacing w:after="0" w:line="240" w:lineRule="auto"/>
        <w:rPr>
          <w:rFonts w:ascii="Times New Roman" w:hAnsi="Times New Roman" w:cs="Times New Roman"/>
          <w:b/>
        </w:rPr>
      </w:pPr>
      <w:r w:rsidRPr="00B77D08">
        <w:rPr>
          <w:rFonts w:ascii="Times New Roman" w:hAnsi="Times New Roman" w:cs="Times New Roman"/>
          <w:b/>
        </w:rPr>
        <w:t>(</w:t>
      </w:r>
      <w:r w:rsidR="00A76227" w:rsidRPr="00B77D08">
        <w:rPr>
          <w:rFonts w:ascii="Times New Roman" w:hAnsi="Times New Roman" w:cs="Times New Roman"/>
          <w:b/>
        </w:rPr>
        <w:t>2014/30/EU</w:t>
      </w:r>
      <w:r w:rsidRPr="00B77D08">
        <w:rPr>
          <w:rFonts w:ascii="Times New Roman" w:hAnsi="Times New Roman" w:cs="Times New Roman"/>
          <w:b/>
        </w:rPr>
        <w:t>)</w:t>
      </w:r>
      <w:r w:rsidR="00A76227" w:rsidRPr="00B77D08">
        <w:rPr>
          <w:rFonts w:ascii="Times New Roman" w:hAnsi="Times New Roman" w:cs="Times New Roman"/>
          <w:b/>
        </w:rPr>
        <w:t xml:space="preserve"> E</w:t>
      </w:r>
      <w:r w:rsidRPr="00B77D08">
        <w:rPr>
          <w:rFonts w:ascii="Times New Roman" w:hAnsi="Times New Roman" w:cs="Times New Roman"/>
          <w:b/>
        </w:rPr>
        <w:t>MC</w:t>
      </w:r>
      <w:r w:rsidR="00A76227" w:rsidRPr="00B77D08">
        <w:rPr>
          <w:rFonts w:ascii="Times New Roman" w:hAnsi="Times New Roman" w:cs="Times New Roman"/>
          <w:b/>
        </w:rPr>
        <w:t xml:space="preserve"> </w:t>
      </w:r>
      <w:r w:rsidRPr="00B77D08">
        <w:rPr>
          <w:rFonts w:ascii="Times New Roman" w:hAnsi="Times New Roman" w:cs="Times New Roman"/>
          <w:b/>
        </w:rPr>
        <w:t>DIRECTIVE</w:t>
      </w:r>
    </w:p>
    <w:p w14:paraId="111B96CE" w14:textId="7706142C" w:rsidR="00A76227" w:rsidRPr="00B77D08" w:rsidRDefault="000B0716" w:rsidP="00A76227">
      <w:pPr>
        <w:spacing w:after="0" w:line="240" w:lineRule="auto"/>
        <w:rPr>
          <w:rFonts w:ascii="Times New Roman" w:hAnsi="Times New Roman" w:cs="Times New Roman"/>
          <w:b/>
        </w:rPr>
      </w:pPr>
      <w:r w:rsidRPr="00B77D08">
        <w:rPr>
          <w:rFonts w:ascii="Times New Roman" w:hAnsi="Times New Roman" w:cs="Times New Roman"/>
          <w:b/>
        </w:rPr>
        <w:t>Standards:</w:t>
      </w:r>
    </w:p>
    <w:p w14:paraId="7DD03CF7" w14:textId="77777777" w:rsidR="000B0716" w:rsidRPr="00B77D08" w:rsidRDefault="000B0716" w:rsidP="00A76227">
      <w:pPr>
        <w:spacing w:after="0" w:line="240" w:lineRule="auto"/>
        <w:rPr>
          <w:rFonts w:ascii="Times New Roman" w:hAnsi="Times New Roman" w:cs="Times New Roman"/>
          <w:b/>
        </w:rPr>
      </w:pPr>
    </w:p>
    <w:p w14:paraId="0DBF3B2A" w14:textId="77777777" w:rsidR="000B0716" w:rsidRPr="00B77D08" w:rsidRDefault="000B0716" w:rsidP="000B0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7D08">
        <w:rPr>
          <w:rFonts w:ascii="Times New Roman" w:hAnsi="Times New Roman" w:cs="Times New Roman"/>
        </w:rPr>
        <w:t>EN 55032:2015</w:t>
      </w:r>
    </w:p>
    <w:p w14:paraId="7C4D6CD5" w14:textId="77777777" w:rsidR="000B0716" w:rsidRPr="00B77D08" w:rsidRDefault="000B0716" w:rsidP="000B0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7D08">
        <w:rPr>
          <w:rFonts w:ascii="Times New Roman" w:hAnsi="Times New Roman" w:cs="Times New Roman"/>
        </w:rPr>
        <w:t xml:space="preserve">EN 55035:2017 </w:t>
      </w:r>
    </w:p>
    <w:p w14:paraId="7B244551" w14:textId="77777777" w:rsidR="00A76227" w:rsidRPr="00B77D08" w:rsidRDefault="00A76227" w:rsidP="00A76227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3984402B" w14:textId="77777777" w:rsidR="00A76227" w:rsidRPr="00B77D08" w:rsidRDefault="00A76227" w:rsidP="00A76227">
      <w:pPr>
        <w:spacing w:after="0" w:line="240" w:lineRule="auto"/>
        <w:rPr>
          <w:rFonts w:ascii="Times New Roman" w:hAnsi="Times New Roman" w:cs="Times New Roman"/>
          <w:b/>
        </w:rPr>
      </w:pPr>
    </w:p>
    <w:p w14:paraId="219E8252" w14:textId="06532428" w:rsidR="00A76227" w:rsidRPr="00B77D08" w:rsidRDefault="000B0716" w:rsidP="00A76227">
      <w:pPr>
        <w:spacing w:after="0" w:line="240" w:lineRule="auto"/>
        <w:rPr>
          <w:rFonts w:ascii="Times New Roman" w:hAnsi="Times New Roman" w:cs="Times New Roman"/>
          <w:b/>
        </w:rPr>
      </w:pPr>
      <w:r w:rsidRPr="00B77D08">
        <w:rPr>
          <w:rFonts w:ascii="Times New Roman" w:hAnsi="Times New Roman" w:cs="Times New Roman"/>
          <w:b/>
        </w:rPr>
        <w:t xml:space="preserve">(2011/65/EU) </w:t>
      </w:r>
      <w:r w:rsidR="00A76227" w:rsidRPr="00B77D08">
        <w:rPr>
          <w:rFonts w:ascii="Times New Roman" w:hAnsi="Times New Roman" w:cs="Times New Roman"/>
          <w:b/>
        </w:rPr>
        <w:t>Ro</w:t>
      </w:r>
      <w:r w:rsidRPr="00B77D08">
        <w:rPr>
          <w:rFonts w:ascii="Times New Roman" w:hAnsi="Times New Roman" w:cs="Times New Roman"/>
          <w:b/>
        </w:rPr>
        <w:t>HS</w:t>
      </w:r>
      <w:r w:rsidR="00A76227" w:rsidRPr="00B77D08">
        <w:rPr>
          <w:rFonts w:ascii="Times New Roman" w:hAnsi="Times New Roman" w:cs="Times New Roman"/>
          <w:b/>
        </w:rPr>
        <w:t xml:space="preserve"> </w:t>
      </w:r>
      <w:r w:rsidRPr="00B77D08">
        <w:rPr>
          <w:rFonts w:ascii="Times New Roman" w:hAnsi="Times New Roman" w:cs="Times New Roman"/>
          <w:b/>
        </w:rPr>
        <w:t>DIRECTIVE</w:t>
      </w:r>
      <w:r w:rsidR="00A76227" w:rsidRPr="00B77D08">
        <w:rPr>
          <w:rFonts w:ascii="Times New Roman" w:hAnsi="Times New Roman" w:cs="Times New Roman"/>
          <w:b/>
        </w:rPr>
        <w:t xml:space="preserve">: </w:t>
      </w:r>
    </w:p>
    <w:p w14:paraId="33ACC0A6" w14:textId="4C7ADD9B" w:rsidR="000B0716" w:rsidRPr="00B77D08" w:rsidRDefault="000B0716" w:rsidP="00A76227">
      <w:pPr>
        <w:spacing w:after="0" w:line="240" w:lineRule="auto"/>
        <w:rPr>
          <w:rFonts w:ascii="Times New Roman" w:hAnsi="Times New Roman" w:cs="Times New Roman"/>
          <w:b/>
        </w:rPr>
      </w:pPr>
      <w:r w:rsidRPr="00B77D08">
        <w:rPr>
          <w:rFonts w:ascii="Times New Roman" w:hAnsi="Times New Roman" w:cs="Times New Roman"/>
          <w:b/>
        </w:rPr>
        <w:t>Standards:</w:t>
      </w:r>
    </w:p>
    <w:p w14:paraId="045DCC0B" w14:textId="77777777" w:rsidR="000B0716" w:rsidRPr="00B77D08" w:rsidRDefault="000B0716" w:rsidP="00A76227">
      <w:pPr>
        <w:spacing w:after="0" w:line="240" w:lineRule="auto"/>
        <w:rPr>
          <w:rFonts w:ascii="Times New Roman" w:hAnsi="Times New Roman" w:cs="Times New Roman"/>
          <w:b/>
        </w:rPr>
      </w:pPr>
    </w:p>
    <w:p w14:paraId="28F9FD37" w14:textId="77777777" w:rsidR="000B0716" w:rsidRPr="00B77D08" w:rsidRDefault="000B0716" w:rsidP="000B0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7D08">
        <w:rPr>
          <w:rFonts w:ascii="Times New Roman" w:hAnsi="Times New Roman" w:cs="Times New Roman"/>
        </w:rPr>
        <w:t xml:space="preserve">IEC 62321-3-1:2013, IEC 62321-5:2013, IEC 62321-4:2013 +AMD1:2017,   </w:t>
      </w:r>
    </w:p>
    <w:p w14:paraId="3A27C1FC" w14:textId="0E035B7F" w:rsidR="000B0716" w:rsidRPr="00B77D08" w:rsidRDefault="000B0716" w:rsidP="000B0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7D08">
        <w:rPr>
          <w:rFonts w:ascii="Times New Roman" w:hAnsi="Times New Roman" w:cs="Times New Roman"/>
        </w:rPr>
        <w:t>IEC 62321-7-1:2015, IEC 62321 -7-2:2017, IEC 62321-6:2015, IEC 62321 -8:2017</w:t>
      </w:r>
    </w:p>
    <w:p w14:paraId="2B05D6AA" w14:textId="77777777" w:rsidR="00A76227" w:rsidRPr="00B77D08" w:rsidRDefault="00A76227" w:rsidP="00A76227">
      <w:pPr>
        <w:spacing w:after="0" w:line="240" w:lineRule="auto"/>
        <w:rPr>
          <w:rFonts w:ascii="Times New Roman" w:hAnsi="Times New Roman" w:cs="Times New Roman"/>
        </w:rPr>
      </w:pPr>
    </w:p>
    <w:p w14:paraId="51821F39" w14:textId="77777777" w:rsidR="00C667EA" w:rsidRPr="00B77D08" w:rsidRDefault="00C667EA" w:rsidP="00C667EA">
      <w:pPr>
        <w:spacing w:after="0" w:line="240" w:lineRule="auto"/>
        <w:rPr>
          <w:rFonts w:ascii="Times New Roman" w:hAnsi="Times New Roman" w:cs="Times New Roman"/>
        </w:rPr>
      </w:pPr>
      <w:r w:rsidRPr="00B77D08">
        <w:rPr>
          <w:rFonts w:ascii="Times New Roman" w:hAnsi="Times New Roman" w:cs="Times New Roman"/>
        </w:rPr>
        <w:t>This declaration is the responsibility of the manufacturer.</w:t>
      </w:r>
    </w:p>
    <w:p w14:paraId="07F4BC9B" w14:textId="77777777" w:rsidR="004B224D" w:rsidRPr="00B77D08" w:rsidRDefault="004B224D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lang w:val="en-US"/>
        </w:rPr>
      </w:pPr>
    </w:p>
    <w:p w14:paraId="52F43331" w14:textId="77777777" w:rsidR="004B224D" w:rsidRPr="00B77D08" w:rsidRDefault="004B224D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lang w:val="en-US"/>
        </w:rPr>
      </w:pPr>
    </w:p>
    <w:p w14:paraId="7D5CB112" w14:textId="5100ABA2" w:rsidR="00C667EA" w:rsidRPr="00B77D08" w:rsidRDefault="00C667E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B77D08">
        <w:rPr>
          <w:rFonts w:ascii="Times New Roman" w:eastAsia="Calibri" w:hAnsi="Times New Roman" w:cs="Times New Roman"/>
          <w:bCs/>
          <w:color w:val="000000"/>
          <w:lang w:val="en-US"/>
        </w:rPr>
        <w:t>Authorized Person Name-Surname/Title</w:t>
      </w:r>
      <w:r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: </w:t>
      </w:r>
      <w:r w:rsidR="000B0716"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>Ahmet Erdogan</w:t>
      </w:r>
      <w:r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 – </w:t>
      </w:r>
      <w:r w:rsidR="00B77D08"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Chairman of the </w:t>
      </w:r>
      <w:r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>Board</w:t>
      </w:r>
    </w:p>
    <w:p w14:paraId="6801EA4F" w14:textId="03DEA1B5" w:rsidR="0061276A" w:rsidRPr="00B77D08" w:rsidRDefault="000B0716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>Date of Issue</w:t>
      </w:r>
      <w:r w:rsidR="00CC35BB"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>:</w:t>
      </w:r>
      <w:r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 </w:t>
      </w:r>
      <w:r w:rsidR="00CC35BB"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>2</w:t>
      </w:r>
      <w:r w:rsidR="00306D0F"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>8</w:t>
      </w:r>
      <w:r w:rsidR="00CC35BB"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>.</w:t>
      </w:r>
      <w:r w:rsidR="00306D0F"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>10</w:t>
      </w:r>
      <w:r w:rsidR="00CC35BB"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>.2019</w:t>
      </w:r>
    </w:p>
    <w:p w14:paraId="2C86D2C2" w14:textId="64829F77" w:rsidR="005D00B0" w:rsidRPr="00B77D08" w:rsidRDefault="005D00B0" w:rsidP="0061276A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22C864E" w14:textId="717C33B1" w:rsidR="00A76227" w:rsidRPr="00B77D08" w:rsidRDefault="00A76227" w:rsidP="0061276A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4D811D0" w14:textId="77777777" w:rsidR="00A76227" w:rsidRPr="00B77D08" w:rsidRDefault="00A76227" w:rsidP="0061276A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B503232" w14:textId="77777777" w:rsidR="0025151B" w:rsidRPr="00B77D08" w:rsidRDefault="0025151B" w:rsidP="0061276A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EA27A36" w14:textId="77777777" w:rsidR="0025151B" w:rsidRPr="00B77D08" w:rsidRDefault="0025151B" w:rsidP="0061276A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1A373F7D" w14:textId="77777777" w:rsidR="0025151B" w:rsidRPr="00B77D08" w:rsidRDefault="0025151B" w:rsidP="0061276A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548B5807" w14:textId="77777777" w:rsidR="0098736C" w:rsidRPr="00B77D08" w:rsidRDefault="0098736C" w:rsidP="0061276A">
      <w:pPr>
        <w:spacing w:after="0" w:line="240" w:lineRule="auto"/>
        <w:rPr>
          <w:rStyle w:val="Hyperlink"/>
          <w:rFonts w:ascii="Times New Roman" w:hAnsi="Times New Roman" w:cs="Times New Roman"/>
          <w:b/>
          <w:bCs/>
          <w:color w:val="000000"/>
        </w:rPr>
      </w:pPr>
    </w:p>
    <w:p w14:paraId="00BCF889" w14:textId="77777777" w:rsidR="0061276A" w:rsidRPr="00B77D08" w:rsidRDefault="0061276A" w:rsidP="0061276A">
      <w:pPr>
        <w:spacing w:after="0" w:line="240" w:lineRule="auto"/>
        <w:rPr>
          <w:rStyle w:val="Hyperlink"/>
          <w:rFonts w:ascii="Times New Roman" w:hAnsi="Times New Roman" w:cs="Times New Roman"/>
          <w:b/>
          <w:bCs/>
          <w:color w:val="000000"/>
        </w:rPr>
      </w:pPr>
      <w:r w:rsidRPr="00B77D08">
        <w:rPr>
          <w:rStyle w:val="Hyperlink"/>
          <w:rFonts w:ascii="Times New Roman" w:hAnsi="Times New Roman" w:cs="Times New Roman"/>
          <w:b/>
          <w:bCs/>
          <w:color w:val="000000"/>
        </w:rPr>
        <w:t>TESAN İLETİŞİM A.Ş.</w:t>
      </w:r>
    </w:p>
    <w:p w14:paraId="6C975A23" w14:textId="49FA57AE" w:rsidR="0061276A" w:rsidRDefault="0061276A" w:rsidP="0061276A">
      <w:pPr>
        <w:spacing w:after="0" w:line="240" w:lineRule="auto"/>
        <w:rPr>
          <w:rStyle w:val="Hyperlink"/>
          <w:rFonts w:ascii="Times New Roman" w:hAnsi="Times New Roman" w:cs="Times New Roman"/>
          <w:bCs/>
          <w:color w:val="000000"/>
        </w:rPr>
      </w:pPr>
      <w:r w:rsidRPr="00B77D08">
        <w:rPr>
          <w:rStyle w:val="Hyperlink"/>
          <w:rFonts w:ascii="Times New Roman" w:hAnsi="Times New Roman" w:cs="Times New Roman"/>
          <w:bCs/>
          <w:color w:val="000000"/>
        </w:rPr>
        <w:t xml:space="preserve">Çobançeşme Mah. Bilge </w:t>
      </w:r>
      <w:r w:rsidR="00E0128A" w:rsidRPr="00B77D08">
        <w:rPr>
          <w:rStyle w:val="Hyperlink"/>
          <w:rFonts w:ascii="Times New Roman" w:hAnsi="Times New Roman" w:cs="Times New Roman"/>
          <w:bCs/>
          <w:color w:val="000000"/>
        </w:rPr>
        <w:t xml:space="preserve">1 </w:t>
      </w:r>
      <w:r w:rsidRPr="00B77D08">
        <w:rPr>
          <w:rStyle w:val="Hyperlink"/>
          <w:rFonts w:ascii="Times New Roman" w:hAnsi="Times New Roman" w:cs="Times New Roman"/>
          <w:bCs/>
          <w:color w:val="000000"/>
        </w:rPr>
        <w:t>S</w:t>
      </w:r>
      <w:r w:rsidR="00FE2FBB" w:rsidRPr="00B77D08">
        <w:rPr>
          <w:rStyle w:val="Hyperlink"/>
          <w:rFonts w:ascii="Times New Roman" w:hAnsi="Times New Roman" w:cs="Times New Roman"/>
          <w:bCs/>
          <w:color w:val="000000"/>
        </w:rPr>
        <w:t>o</w:t>
      </w:r>
      <w:r w:rsidRPr="00B77D08">
        <w:rPr>
          <w:rStyle w:val="Hyperlink"/>
          <w:rFonts w:ascii="Times New Roman" w:hAnsi="Times New Roman" w:cs="Times New Roman"/>
          <w:bCs/>
          <w:color w:val="000000"/>
        </w:rPr>
        <w:t>k. No: 17 Yenibosna - 34196 / İstanbul / Türkiye</w:t>
      </w:r>
    </w:p>
    <w:p w14:paraId="24029C22" w14:textId="132C89BD" w:rsidR="00F93546" w:rsidRDefault="00F93546" w:rsidP="0061276A">
      <w:pPr>
        <w:spacing w:after="0" w:line="240" w:lineRule="auto"/>
        <w:rPr>
          <w:rStyle w:val="Hyperlink"/>
          <w:rFonts w:ascii="Times New Roman" w:hAnsi="Times New Roman" w:cs="Times New Roman"/>
          <w:bCs/>
          <w:color w:val="000000"/>
        </w:rPr>
      </w:pPr>
    </w:p>
    <w:p w14:paraId="2EACD2C8" w14:textId="44D46510" w:rsidR="00F93546" w:rsidRDefault="00F93546" w:rsidP="0061276A">
      <w:pPr>
        <w:spacing w:after="0" w:line="240" w:lineRule="auto"/>
        <w:rPr>
          <w:rStyle w:val="Hyperlink"/>
          <w:rFonts w:ascii="Times New Roman" w:hAnsi="Times New Roman" w:cs="Times New Roman"/>
          <w:bCs/>
          <w:color w:val="000000"/>
        </w:rPr>
      </w:pPr>
    </w:p>
    <w:p w14:paraId="2335E3B1" w14:textId="77777777" w:rsidR="00F93546" w:rsidRDefault="00F93546" w:rsidP="0061276A">
      <w:pPr>
        <w:spacing w:after="0" w:line="240" w:lineRule="auto"/>
        <w:rPr>
          <w:rStyle w:val="Hyperlink"/>
          <w:rFonts w:ascii="Times New Roman" w:hAnsi="Times New Roman" w:cs="Times New Roman"/>
          <w:bCs/>
          <w:color w:val="000000"/>
        </w:rPr>
      </w:pPr>
    </w:p>
    <w:p w14:paraId="3BA41334" w14:textId="20817FF8" w:rsidR="00F93546" w:rsidRDefault="00F93546" w:rsidP="0061276A">
      <w:pPr>
        <w:spacing w:after="0" w:line="240" w:lineRule="auto"/>
        <w:rPr>
          <w:rStyle w:val="Hyperlink"/>
          <w:rFonts w:ascii="Times New Roman" w:hAnsi="Times New Roman" w:cs="Times New Roman"/>
          <w:bCs/>
          <w:color w:val="000000"/>
        </w:rPr>
      </w:pPr>
    </w:p>
    <w:p w14:paraId="4DD7BF84" w14:textId="77777777" w:rsidR="00F93546" w:rsidRPr="00DC0CB8" w:rsidRDefault="00F93546" w:rsidP="00F935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bg-BG"/>
        </w:rPr>
      </w:pPr>
      <w:r w:rsidRPr="00DC0CB8">
        <w:rPr>
          <w:rFonts w:ascii="Times New Roman" w:hAnsi="Times New Roman" w:cs="Times New Roman"/>
          <w:b/>
          <w:bCs/>
          <w:sz w:val="40"/>
          <w:szCs w:val="56"/>
          <w:lang w:val="bg-BG"/>
        </w:rPr>
        <w:lastRenderedPageBreak/>
        <w:t>СЕ</w:t>
      </w:r>
    </w:p>
    <w:p w14:paraId="68DB1486" w14:textId="77777777" w:rsidR="00F93546" w:rsidRPr="00DC0CB8" w:rsidRDefault="00F93546" w:rsidP="00F935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C0CB8">
        <w:rPr>
          <w:rFonts w:ascii="Times New Roman" w:hAnsi="Times New Roman" w:cs="Times New Roman"/>
          <w:b/>
          <w:bCs/>
          <w:sz w:val="24"/>
          <w:szCs w:val="28"/>
        </w:rPr>
        <w:t>ДЕКЛАРАЦИЯ ЗА СЪОТВЕТСТВИЕ</w:t>
      </w:r>
    </w:p>
    <w:p w14:paraId="37AF5643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14:paraId="5C8D0C4C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F93546" w:rsidRPr="00DC0CB8" w:rsidSect="0033067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2A1DB626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50E190EB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ttec</w:t>
      </w:r>
      <w:proofErr w:type="spellEnd"/>
    </w:p>
    <w:p w14:paraId="78815B4A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15981082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bg-BG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Универсално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мобилно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зарядно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устройство</w:t>
      </w:r>
      <w:proofErr w:type="spellEnd"/>
    </w:p>
    <w:p w14:paraId="05BE10FD" w14:textId="3C59302D" w:rsidR="00F93546" w:rsidRPr="00DC0CB8" w:rsidRDefault="00F93546" w:rsidP="00F93546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/>
          <w:bCs/>
        </w:rPr>
      </w:pPr>
      <w:r w:rsidRPr="00DC0CB8">
        <w:rPr>
          <w:rFonts w:ascii="Times New Roman" w:hAnsi="Times New Roman" w:cs="Times New Roman"/>
          <w:b/>
          <w:bCs/>
          <w:color w:val="000000"/>
          <w:lang w:val="bg-BG"/>
        </w:rPr>
        <w:t>Номера на моделите</w:t>
      </w:r>
      <w:r w:rsidRPr="00DC0CB8">
        <w:rPr>
          <w:rFonts w:ascii="Times New Roman" w:hAnsi="Times New Roman" w:cs="Times New Roman"/>
          <w:b/>
          <w:bCs/>
          <w:color w:val="000000"/>
          <w:lang w:val="en-US"/>
        </w:rPr>
        <w:tab/>
        <w:t xml:space="preserve">: </w:t>
      </w:r>
      <w:r w:rsidRPr="00B77D08">
        <w:rPr>
          <w:rStyle w:val="Hyperlink"/>
          <w:rFonts w:ascii="Times New Roman" w:hAnsi="Times New Roman" w:cs="Times New Roman"/>
          <w:bCs/>
          <w:color w:val="000000"/>
        </w:rPr>
        <w:t>2BB171B,3BB170S,2BB171S,2BB135S</w:t>
      </w:r>
    </w:p>
    <w:p w14:paraId="4ADC32F4" w14:textId="61043D49" w:rsidR="00F93546" w:rsidRDefault="00F93546" w:rsidP="00F93546">
      <w:pPr>
        <w:spacing w:after="0" w:line="240" w:lineRule="auto"/>
        <w:ind w:left="2880" w:right="330" w:hanging="2880"/>
        <w:jc w:val="both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DC0CB8">
        <w:rPr>
          <w:rFonts w:ascii="Times New Roman" w:hAnsi="Times New Roman" w:cs="Times New Roman"/>
          <w:b/>
          <w:bCs/>
        </w:rPr>
        <w:t xml:space="preserve">Захранване                         </w:t>
      </w:r>
      <w:r>
        <w:rPr>
          <w:rFonts w:ascii="Times New Roman" w:hAnsi="Times New Roman" w:cs="Times New Roman"/>
          <w:b/>
          <w:bCs/>
          <w:lang w:val="bg-BG"/>
        </w:rPr>
        <w:t xml:space="preserve">      </w:t>
      </w:r>
      <w:r w:rsidRPr="00DC0CB8">
        <w:rPr>
          <w:rFonts w:ascii="Times New Roman" w:hAnsi="Times New Roman" w:cs="Times New Roman"/>
          <w:b/>
          <w:bCs/>
        </w:rPr>
        <w:t>:</w:t>
      </w:r>
      <w:r w:rsidRPr="00DC0CB8">
        <w:rPr>
          <w:rFonts w:ascii="Times New Roman" w:hAnsi="Times New Roman" w:cs="Times New Roman"/>
          <w:bCs/>
        </w:rPr>
        <w:t xml:space="preserve"> </w:t>
      </w:r>
      <w:r w:rsidRPr="00F93546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10000mAh / </w:t>
      </w:r>
      <w:proofErr w:type="spellStart"/>
      <w:r w:rsidRPr="00F93546">
        <w:rPr>
          <w:rFonts w:ascii="Times New Roman" w:eastAsia="SimSun" w:hAnsi="Times New Roman" w:cs="Times New Roman"/>
          <w:bCs/>
          <w:color w:val="000000"/>
          <w:lang w:val="en-US" w:eastAsia="zh-CN"/>
        </w:rPr>
        <w:t>вход</w:t>
      </w:r>
      <w:proofErr w:type="spellEnd"/>
      <w:r w:rsidRPr="00F93546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DC 5V-2A / изход1 DC 5.0V-1A / </w:t>
      </w:r>
    </w:p>
    <w:p w14:paraId="43E06F8E" w14:textId="77777777" w:rsidR="00F93546" w:rsidRDefault="00F93546" w:rsidP="00F93546">
      <w:pPr>
        <w:spacing w:after="0" w:line="240" w:lineRule="auto"/>
        <w:ind w:left="2880" w:right="330" w:hanging="2880"/>
        <w:jc w:val="both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>
        <w:rPr>
          <w:rFonts w:ascii="Times New Roman" w:eastAsia="SimSun" w:hAnsi="Times New Roman" w:cs="Times New Roman"/>
          <w:bCs/>
          <w:color w:val="000000"/>
          <w:lang w:val="bg-BG" w:eastAsia="zh-CN"/>
        </w:rPr>
        <w:t xml:space="preserve">                                                      </w:t>
      </w:r>
      <w:r>
        <w:rPr>
          <w:rFonts w:ascii="Times New Roman" w:eastAsia="SimSun" w:hAnsi="Times New Roman" w:cs="Times New Roman"/>
          <w:bCs/>
          <w:color w:val="000000"/>
          <w:lang w:val="en-US" w:eastAsia="zh-CN"/>
        </w:rPr>
        <w:t>Изход</w:t>
      </w:r>
      <w:proofErr w:type="gramStart"/>
      <w:r>
        <w:rPr>
          <w:rFonts w:ascii="Times New Roman" w:eastAsia="SimSun" w:hAnsi="Times New Roman" w:cs="Times New Roman"/>
          <w:bCs/>
          <w:color w:val="000000"/>
          <w:lang w:val="en-US" w:eastAsia="zh-CN"/>
        </w:rPr>
        <w:t>2 :</w:t>
      </w:r>
      <w:proofErr w:type="gramEnd"/>
      <w:r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DC</w:t>
      </w:r>
      <w:r>
        <w:rPr>
          <w:rFonts w:ascii="Times New Roman" w:eastAsia="SimSun" w:hAnsi="Times New Roman" w:cs="Times New Roman"/>
          <w:bCs/>
          <w:color w:val="000000"/>
          <w:lang w:val="bg-BG" w:eastAsia="zh-CN"/>
        </w:rPr>
        <w:t xml:space="preserve"> </w:t>
      </w:r>
      <w:r w:rsidRPr="00F93546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5.0V-2A </w:t>
      </w:r>
      <w:proofErr w:type="spellStart"/>
      <w:r w:rsidRPr="00F93546">
        <w:rPr>
          <w:rFonts w:ascii="Times New Roman" w:eastAsia="SimSun" w:hAnsi="Times New Roman" w:cs="Times New Roman"/>
          <w:bCs/>
          <w:color w:val="000000"/>
          <w:lang w:val="en-US" w:eastAsia="zh-CN"/>
        </w:rPr>
        <w:t>Максимален</w:t>
      </w:r>
      <w:proofErr w:type="spellEnd"/>
      <w:r w:rsidRPr="00F93546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F93546">
        <w:rPr>
          <w:rFonts w:ascii="Times New Roman" w:eastAsia="SimSun" w:hAnsi="Times New Roman" w:cs="Times New Roman"/>
          <w:bCs/>
          <w:color w:val="000000"/>
          <w:lang w:val="en-US" w:eastAsia="zh-CN"/>
        </w:rPr>
        <w:t>изход</w:t>
      </w:r>
      <w:proofErr w:type="spellEnd"/>
      <w:r w:rsidRPr="00F93546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: 5V 2.1A / </w:t>
      </w:r>
    </w:p>
    <w:p w14:paraId="679E7181" w14:textId="34160E10" w:rsidR="00F93546" w:rsidRPr="00F93546" w:rsidRDefault="00F93546" w:rsidP="00F93546">
      <w:pPr>
        <w:spacing w:after="0" w:line="240" w:lineRule="auto"/>
        <w:ind w:left="2880" w:right="330" w:hanging="2880"/>
        <w:jc w:val="both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>
        <w:rPr>
          <w:rFonts w:ascii="Times New Roman" w:eastAsia="SimSun" w:hAnsi="Times New Roman" w:cs="Times New Roman"/>
          <w:bCs/>
          <w:color w:val="000000"/>
          <w:lang w:val="bg-BG" w:eastAsia="zh-CN"/>
        </w:rPr>
        <w:t xml:space="preserve">                                                      </w:t>
      </w:r>
      <w:proofErr w:type="spellStart"/>
      <w:r w:rsidRPr="00F93546">
        <w:rPr>
          <w:rFonts w:ascii="Times New Roman" w:eastAsia="SimSun" w:hAnsi="Times New Roman" w:cs="Times New Roman"/>
          <w:bCs/>
          <w:color w:val="000000"/>
          <w:lang w:val="en-US" w:eastAsia="zh-CN"/>
        </w:rPr>
        <w:t>Батерия</w:t>
      </w:r>
      <w:proofErr w:type="spellEnd"/>
      <w:r w:rsidRPr="00F93546">
        <w:rPr>
          <w:rFonts w:ascii="Times New Roman" w:eastAsia="SimSun" w:hAnsi="Times New Roman" w:cs="Times New Roman"/>
          <w:bCs/>
          <w:color w:val="000000"/>
          <w:lang w:val="en-US" w:eastAsia="zh-CN"/>
        </w:rPr>
        <w:t>: DC 3.7V</w:t>
      </w:r>
    </w:p>
    <w:p w14:paraId="44755986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4F84697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3B8F1B0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DC0CB8">
        <w:rPr>
          <w:rFonts w:ascii="Times New Roman" w:hAnsi="Times New Roman" w:cs="Times New Roman"/>
        </w:rPr>
        <w:t xml:space="preserve">Ние, TESAN İletişim A.Ş., </w:t>
      </w:r>
      <w:r w:rsidRPr="00DC0CB8">
        <w:rPr>
          <w:rFonts w:ascii="Times New Roman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DC0CB8">
        <w:rPr>
          <w:rFonts w:ascii="Times New Roman" w:hAnsi="Times New Roman" w:cs="Times New Roman"/>
        </w:rPr>
        <w:t>):</w:t>
      </w:r>
    </w:p>
    <w:p w14:paraId="091CB6D2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2D9E4D83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  <w:r>
        <w:rPr>
          <w:rFonts w:ascii="Times New Roman" w:hAnsi="Times New Roman" w:cs="Times New Roman"/>
          <w:b/>
          <w:color w:val="000000"/>
          <w:lang w:val="bg-BG"/>
        </w:rPr>
        <w:t>2014/30</w:t>
      </w:r>
      <w:r w:rsidRPr="00DC0CB8">
        <w:rPr>
          <w:rFonts w:ascii="Times New Roman" w:hAnsi="Times New Roman" w:cs="Times New Roman"/>
          <w:b/>
          <w:color w:val="000000"/>
          <w:lang w:val="bg-BG"/>
        </w:rPr>
        <w:t xml:space="preserve">/ЕС Директива за </w:t>
      </w:r>
      <w:r w:rsidRPr="00DC0CB8">
        <w:rPr>
          <w:rFonts w:ascii="Times New Roman" w:hAnsi="Times New Roman" w:cs="Times New Roman"/>
          <w:b/>
          <w:color w:val="000000"/>
        </w:rPr>
        <w:t>електромагнитната съвместимост</w:t>
      </w:r>
    </w:p>
    <w:p w14:paraId="2D106F69" w14:textId="77777777" w:rsidR="00F93546" w:rsidRDefault="00F93546" w:rsidP="00F93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</w:p>
    <w:p w14:paraId="6A8EDA4C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  <w:r w:rsidRPr="00DC0CB8">
        <w:rPr>
          <w:rFonts w:ascii="Times New Roman" w:hAnsi="Times New Roman" w:cs="Times New Roman"/>
          <w:color w:val="000000"/>
          <w:u w:val="single"/>
          <w:lang w:val="bg-BG"/>
        </w:rPr>
        <w:t>Приложен(и) стандарт(и):</w:t>
      </w:r>
    </w:p>
    <w:p w14:paraId="05597692" w14:textId="77777777" w:rsidR="00F93546" w:rsidRPr="00245519" w:rsidRDefault="00F93546" w:rsidP="00F935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55032:2015/A11:2020</w:t>
      </w:r>
    </w:p>
    <w:p w14:paraId="4919041C" w14:textId="77777777" w:rsidR="00F93546" w:rsidRDefault="00F93546" w:rsidP="00F9354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55035:2017/A11:2020</w:t>
      </w:r>
    </w:p>
    <w:p w14:paraId="5FBF7CA3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501D6A95" w14:textId="77777777" w:rsidR="00F93546" w:rsidRPr="00DC0CB8" w:rsidRDefault="00F93546" w:rsidP="00F93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DC0CB8">
        <w:rPr>
          <w:rFonts w:ascii="Times New Roman" w:eastAsia="Calibri" w:hAnsi="Times New Roman" w:cs="Times New Roman"/>
          <w:sz w:val="24"/>
          <w:szCs w:val="24"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>2011</w:t>
      </w:r>
      <w:r w:rsidRPr="00DC0CB8">
        <w:rPr>
          <w:rFonts w:ascii="Times New Roman" w:eastAsia="Calibri" w:hAnsi="Times New Roman" w:cs="Times New Roman"/>
          <w:b/>
          <w:color w:val="000000"/>
          <w:lang w:val="en-US"/>
        </w:rPr>
        <w:t>/65/EU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138EA927" w14:textId="77777777" w:rsidR="00F93546" w:rsidRDefault="00F93546" w:rsidP="00F93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75C4E9DF" w14:textId="77777777" w:rsidR="00F93546" w:rsidRPr="00F93546" w:rsidRDefault="00F93546" w:rsidP="00F93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F93546">
        <w:rPr>
          <w:rFonts w:ascii="Times New Roman" w:eastAsia="Calibri" w:hAnsi="Times New Roman" w:cs="Times New Roman"/>
          <w:u w:val="single"/>
        </w:rPr>
        <w:t xml:space="preserve">Приложен(и) стандарт(и): </w:t>
      </w:r>
    </w:p>
    <w:p w14:paraId="761BFD16" w14:textId="77777777" w:rsidR="00F93546" w:rsidRPr="00F93546" w:rsidRDefault="00F93546" w:rsidP="00F93546">
      <w:pPr>
        <w:spacing w:after="0" w:line="240" w:lineRule="auto"/>
        <w:rPr>
          <w:rFonts w:ascii="Times New Roman" w:eastAsia="Calibri" w:hAnsi="Times New Roman" w:cs="Times New Roman"/>
        </w:rPr>
      </w:pPr>
      <w:r w:rsidRPr="00F93546">
        <w:rPr>
          <w:rFonts w:ascii="Times New Roman" w:eastAsia="Calibri" w:hAnsi="Times New Roman" w:cs="Times New Roman"/>
        </w:rPr>
        <w:t>IEC 62321-3-1:2013</w:t>
      </w:r>
    </w:p>
    <w:p w14:paraId="00FCB417" w14:textId="77777777" w:rsidR="00F93546" w:rsidRPr="00F93546" w:rsidRDefault="00F93546" w:rsidP="00F93546">
      <w:pPr>
        <w:spacing w:after="0" w:line="240" w:lineRule="auto"/>
        <w:rPr>
          <w:rFonts w:ascii="Times New Roman" w:eastAsia="Calibri" w:hAnsi="Times New Roman" w:cs="Times New Roman"/>
        </w:rPr>
      </w:pPr>
      <w:r w:rsidRPr="00F93546">
        <w:rPr>
          <w:rFonts w:ascii="Times New Roman" w:eastAsia="Calibri" w:hAnsi="Times New Roman" w:cs="Times New Roman"/>
        </w:rPr>
        <w:t>IEC 62321-4:2013+A1:2017</w:t>
      </w:r>
    </w:p>
    <w:p w14:paraId="799598BD" w14:textId="77777777" w:rsidR="00F93546" w:rsidRPr="00F93546" w:rsidRDefault="00F93546" w:rsidP="00F93546">
      <w:pPr>
        <w:spacing w:after="0" w:line="240" w:lineRule="auto"/>
        <w:rPr>
          <w:rFonts w:ascii="Times New Roman" w:eastAsia="Calibri" w:hAnsi="Times New Roman" w:cs="Times New Roman"/>
        </w:rPr>
      </w:pPr>
      <w:r w:rsidRPr="00F93546">
        <w:rPr>
          <w:rFonts w:ascii="Times New Roman" w:eastAsia="Calibri" w:hAnsi="Times New Roman" w:cs="Times New Roman"/>
        </w:rPr>
        <w:t>IEC 62321-5:2013</w:t>
      </w:r>
    </w:p>
    <w:p w14:paraId="7B118850" w14:textId="77777777" w:rsidR="00F93546" w:rsidRPr="00F93546" w:rsidRDefault="00F93546" w:rsidP="00F93546">
      <w:pPr>
        <w:spacing w:after="0" w:line="240" w:lineRule="auto"/>
        <w:rPr>
          <w:rFonts w:ascii="Times New Roman" w:eastAsia="Calibri" w:hAnsi="Times New Roman" w:cs="Times New Roman"/>
        </w:rPr>
      </w:pPr>
      <w:r w:rsidRPr="00F93546">
        <w:rPr>
          <w:rFonts w:ascii="Times New Roman" w:eastAsia="Calibri" w:hAnsi="Times New Roman" w:cs="Times New Roman"/>
        </w:rPr>
        <w:t>IEC 62321-7-1:2015</w:t>
      </w:r>
    </w:p>
    <w:p w14:paraId="6AA761F7" w14:textId="77777777" w:rsidR="00F93546" w:rsidRPr="00F93546" w:rsidRDefault="00F93546" w:rsidP="00F93546">
      <w:pPr>
        <w:spacing w:after="0" w:line="240" w:lineRule="auto"/>
        <w:rPr>
          <w:rFonts w:ascii="Times New Roman" w:eastAsia="Calibri" w:hAnsi="Times New Roman" w:cs="Times New Roman"/>
        </w:rPr>
      </w:pPr>
      <w:r w:rsidRPr="00F93546">
        <w:rPr>
          <w:rFonts w:ascii="Times New Roman" w:eastAsia="Calibri" w:hAnsi="Times New Roman" w:cs="Times New Roman"/>
        </w:rPr>
        <w:t xml:space="preserve">IEC 62321-7-2:2017 </w:t>
      </w:r>
    </w:p>
    <w:p w14:paraId="32663924" w14:textId="77777777" w:rsidR="00F93546" w:rsidRPr="00F93546" w:rsidRDefault="00F93546" w:rsidP="00F93546">
      <w:pPr>
        <w:spacing w:after="0" w:line="240" w:lineRule="auto"/>
        <w:rPr>
          <w:rFonts w:ascii="Times New Roman" w:eastAsia="Calibri" w:hAnsi="Times New Roman" w:cs="Times New Roman"/>
        </w:rPr>
      </w:pPr>
      <w:r w:rsidRPr="00F93546">
        <w:rPr>
          <w:rFonts w:ascii="Times New Roman" w:eastAsia="Calibri" w:hAnsi="Times New Roman" w:cs="Times New Roman"/>
        </w:rPr>
        <w:t>IEC 62321-6: 2015</w:t>
      </w:r>
    </w:p>
    <w:p w14:paraId="16AAEFF3" w14:textId="77777777" w:rsidR="00F93546" w:rsidRPr="00F93546" w:rsidRDefault="00F93546" w:rsidP="00F93546">
      <w:pPr>
        <w:spacing w:after="0" w:line="240" w:lineRule="auto"/>
        <w:rPr>
          <w:rFonts w:ascii="Times New Roman" w:eastAsia="Calibri" w:hAnsi="Times New Roman" w:cs="Times New Roman"/>
        </w:rPr>
      </w:pPr>
      <w:r w:rsidRPr="00F93546">
        <w:rPr>
          <w:rFonts w:ascii="Times New Roman" w:eastAsia="Calibri" w:hAnsi="Times New Roman" w:cs="Times New Roman"/>
        </w:rPr>
        <w:t>IEC 62321-8: 2017</w:t>
      </w:r>
    </w:p>
    <w:p w14:paraId="05ABFCF4" w14:textId="77777777" w:rsidR="00F93546" w:rsidRPr="00DC0CB8" w:rsidRDefault="00F93546" w:rsidP="00F93546">
      <w:pPr>
        <w:spacing w:after="0" w:line="240" w:lineRule="auto"/>
        <w:rPr>
          <w:rFonts w:ascii="Times New Roman" w:eastAsia="Calibri" w:hAnsi="Times New Roman" w:cs="Times New Roman"/>
          <w:color w:val="114477"/>
          <w:sz w:val="24"/>
          <w:szCs w:val="24"/>
        </w:rPr>
      </w:pPr>
    </w:p>
    <w:p w14:paraId="3213D729" w14:textId="77777777" w:rsidR="00F93546" w:rsidRPr="00DC0CB8" w:rsidRDefault="00F93546" w:rsidP="00F93546">
      <w:pPr>
        <w:spacing w:after="0" w:line="240" w:lineRule="auto"/>
        <w:rPr>
          <w:rFonts w:ascii="Times New Roman" w:eastAsia="Calibri" w:hAnsi="Times New Roman" w:cs="Times New Roman"/>
        </w:rPr>
      </w:pPr>
      <w:r w:rsidRPr="00DC0CB8">
        <w:rPr>
          <w:rFonts w:ascii="Times New Roman" w:eastAsia="Calibri" w:hAnsi="Times New Roman" w:cs="Times New Roman"/>
        </w:rPr>
        <w:t>Тази декларация е отговорност на производителя.</w:t>
      </w:r>
    </w:p>
    <w:p w14:paraId="3E32146A" w14:textId="77777777" w:rsidR="00F93546" w:rsidRPr="00DC0CB8" w:rsidRDefault="00F93546" w:rsidP="00F9354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2245FC27" w14:textId="77777777" w:rsidR="00F93546" w:rsidRPr="00DC0CB8" w:rsidRDefault="00F93546" w:rsidP="00F9354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</w:rPr>
        <w:t>Дата на издаване:</w:t>
      </w:r>
      <w:r w:rsidRPr="00DC0CB8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DC0CB8">
        <w:rPr>
          <w:rFonts w:ascii="Times New Roman" w:eastAsia="Calibri" w:hAnsi="Times New Roman" w:cs="Times New Roman"/>
          <w:sz w:val="20"/>
          <w:szCs w:val="20"/>
          <w:lang w:val="bg-BG"/>
        </w:rPr>
        <w:t>02.02</w:t>
      </w:r>
      <w:r w:rsidRPr="00DC0CB8">
        <w:rPr>
          <w:rFonts w:ascii="Times New Roman" w:eastAsia="Calibri" w:hAnsi="Times New Roman" w:cs="Times New Roman"/>
          <w:sz w:val="20"/>
          <w:szCs w:val="20"/>
          <w:lang w:val="en-US"/>
        </w:rPr>
        <w:t>.2022</w:t>
      </w:r>
    </w:p>
    <w:p w14:paraId="71E72F3E" w14:textId="77777777" w:rsidR="00F93546" w:rsidRPr="00DC0CB8" w:rsidRDefault="00F93546" w:rsidP="00F9354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D0C5DE0" w14:textId="77777777" w:rsidR="00F93546" w:rsidRPr="00DC0CB8" w:rsidRDefault="00F93546" w:rsidP="00F9354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lang w:val="bg-BG"/>
        </w:rPr>
        <w:t>Упълномощено лице</w:t>
      </w:r>
      <w:r w:rsidRPr="00DC0CB8">
        <w:rPr>
          <w:rFonts w:ascii="Times New Roman" w:eastAsia="Calibri" w:hAnsi="Times New Roman" w:cs="Times New Roman"/>
          <w:b/>
          <w:bCs/>
          <w:color w:val="000000"/>
        </w:rPr>
        <w:t xml:space="preserve"> / Подписано от</w:t>
      </w:r>
    </w:p>
    <w:p w14:paraId="6E7A3A0E" w14:textId="4A7F0202" w:rsidR="00F93546" w:rsidRPr="00DC0CB8" w:rsidRDefault="00F93546" w:rsidP="00F9354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bg-BG"/>
        </w:rPr>
      </w:pPr>
      <w:r w:rsidRPr="00B77D08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Ahmet Erdogan </w:t>
      </w:r>
      <w:bookmarkStart w:id="0" w:name="_GoBack"/>
      <w:bookmarkEnd w:id="0"/>
      <w:r w:rsidRPr="00DC0CB8">
        <w:rPr>
          <w:rFonts w:ascii="Times New Roman" w:eastAsia="Calibri" w:hAnsi="Times New Roman" w:cs="Times New Roman"/>
          <w:bCs/>
          <w:color w:val="000000"/>
        </w:rPr>
        <w:t xml:space="preserve">Член на </w:t>
      </w:r>
      <w:r w:rsidRPr="00DC0CB8">
        <w:rPr>
          <w:rFonts w:ascii="Times New Roman" w:eastAsia="Calibri" w:hAnsi="Times New Roman" w:cs="Times New Roman"/>
          <w:bCs/>
          <w:color w:val="000000"/>
          <w:lang w:val="bg-BG"/>
        </w:rPr>
        <w:t>Управителен съвет</w:t>
      </w:r>
    </w:p>
    <w:p w14:paraId="62122990" w14:textId="77777777" w:rsidR="00F93546" w:rsidRPr="00DC0CB8" w:rsidRDefault="00F93546" w:rsidP="00F93546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DD16A87" w14:textId="77777777" w:rsidR="00F93546" w:rsidRPr="00DC0CB8" w:rsidRDefault="00F93546" w:rsidP="00F93546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5F0A87E" w14:textId="77777777" w:rsidR="00F93546" w:rsidRPr="00DC0CB8" w:rsidRDefault="00F93546" w:rsidP="00F93546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TESAN İLETİŞİM A.S.</w:t>
      </w:r>
    </w:p>
    <w:p w14:paraId="4C7CAF88" w14:textId="77777777" w:rsidR="00F93546" w:rsidRPr="00DC0CB8" w:rsidRDefault="00F93546" w:rsidP="00F93546">
      <w:pPr>
        <w:spacing w:after="100" w:afterAutospacing="1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Cobancesme Mah. Bilge 1 Sk. No: 17 Yenibosna - 34196 / Istanbul / Türkiye</w:t>
      </w:r>
    </w:p>
    <w:p w14:paraId="23170AE9" w14:textId="77777777" w:rsidR="00F93546" w:rsidRPr="00B77D08" w:rsidRDefault="00F93546" w:rsidP="0061276A">
      <w:pPr>
        <w:spacing w:after="0" w:line="240" w:lineRule="auto"/>
        <w:rPr>
          <w:rStyle w:val="Hyperlink"/>
          <w:rFonts w:ascii="Times New Roman" w:hAnsi="Times New Roman" w:cs="Times New Roman"/>
          <w:bCs/>
          <w:color w:val="000000"/>
        </w:rPr>
      </w:pPr>
    </w:p>
    <w:sectPr w:rsidR="00F93546" w:rsidRPr="00B77D08" w:rsidSect="00330679">
      <w:headerReference w:type="default" r:id="rId15"/>
      <w:footerReference w:type="default" r:id="rId16"/>
      <w:type w:val="continuous"/>
      <w:pgSz w:w="11907" w:h="16839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149C5" w14:textId="77777777" w:rsidR="009240C8" w:rsidRDefault="009240C8" w:rsidP="003C418D">
      <w:pPr>
        <w:spacing w:after="0" w:line="240" w:lineRule="auto"/>
      </w:pPr>
      <w:r>
        <w:separator/>
      </w:r>
    </w:p>
  </w:endnote>
  <w:endnote w:type="continuationSeparator" w:id="0">
    <w:p w14:paraId="6337F50B" w14:textId="77777777" w:rsidR="009240C8" w:rsidRDefault="009240C8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9B401" w14:textId="77777777" w:rsidR="0018787B" w:rsidRDefault="0018787B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5B620966" wp14:editId="5B0F73E2">
          <wp:extent cx="6616800" cy="1105200"/>
          <wp:effectExtent l="0" t="0" r="0" b="0"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6800" cy="110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F008C" w14:textId="77777777" w:rsidR="00F93546" w:rsidRDefault="00F935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AA27E" w14:textId="2C22C179" w:rsidR="00F93546" w:rsidRDefault="00F93546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4C650B89" wp14:editId="484F1EC5">
          <wp:extent cx="6538375" cy="1091821"/>
          <wp:effectExtent l="0" t="0" r="0" b="0"/>
          <wp:docPr id="6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7209" cy="111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EDE3A" w14:textId="77777777" w:rsidR="00F93546" w:rsidRDefault="00F9354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3DE76" w14:textId="77777777" w:rsidR="0018787B" w:rsidRDefault="0018787B" w:rsidP="00B23BD8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7D53D" w14:textId="77777777" w:rsidR="009240C8" w:rsidRDefault="009240C8" w:rsidP="003C418D">
      <w:pPr>
        <w:spacing w:after="0" w:line="240" w:lineRule="auto"/>
      </w:pPr>
      <w:r>
        <w:separator/>
      </w:r>
    </w:p>
  </w:footnote>
  <w:footnote w:type="continuationSeparator" w:id="0">
    <w:p w14:paraId="034D8436" w14:textId="77777777" w:rsidR="009240C8" w:rsidRDefault="009240C8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E237C" w14:textId="349FD06E" w:rsidR="0018787B" w:rsidRDefault="0018787B">
    <w:pPr>
      <w:pStyle w:val="Header"/>
    </w:pPr>
    <w:r>
      <w:t xml:space="preserve">                                                                                                                                       </w:t>
    </w:r>
    <w:r w:rsidR="00F93546">
      <w:t xml:space="preserve">                                       </w:t>
    </w:r>
    <w:r w:rsidR="00F93546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3360" behindDoc="0" locked="0" layoutInCell="1" allowOverlap="1" wp14:anchorId="720BE2F3" wp14:editId="4D0E800F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3" name="Picture 3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3546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2336" behindDoc="0" locked="0" layoutInCell="1" allowOverlap="1" wp14:anchorId="40539BFC" wp14:editId="6293F8E6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4" name="Picture 4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3546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13173" w14:textId="77777777" w:rsidR="00F93546" w:rsidRDefault="00F935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2B5FB" w14:textId="77777777" w:rsidR="00F93546" w:rsidRPr="00A33550" w:rsidRDefault="00F93546" w:rsidP="00C1203D">
    <w:pPr>
      <w:pStyle w:val="Header"/>
      <w:tabs>
        <w:tab w:val="left" w:pos="7260"/>
      </w:tabs>
    </w:pPr>
    <w:r>
      <w:t xml:space="preserve">                                                                </w:t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35594966" wp14:editId="3D61A74B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9" name="Picture 9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665BCEE5" wp14:editId="6B1D218C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10" name="Picture 10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32C4E80" w14:textId="77777777" w:rsidR="00F93546" w:rsidRDefault="00F93546" w:rsidP="00C1203D">
    <w:pPr>
      <w:pStyle w:val="Header"/>
    </w:pPr>
    <w:r>
      <w:t xml:space="preserve">                                                                       </w:t>
    </w:r>
  </w:p>
  <w:p w14:paraId="65CC690D" w14:textId="77777777" w:rsidR="00F93546" w:rsidRPr="00C1203D" w:rsidRDefault="00F93546" w:rsidP="00C120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944D4" w14:textId="77777777" w:rsidR="00F93546" w:rsidRDefault="00F9354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0563D" w14:textId="77777777" w:rsidR="0018787B" w:rsidRDefault="0018787B">
    <w:pPr>
      <w:pStyle w:val="Header"/>
    </w:pPr>
  </w:p>
  <w:p w14:paraId="15892A78" w14:textId="77777777" w:rsidR="0018787B" w:rsidRDefault="001878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8B"/>
    <w:rsid w:val="0006023A"/>
    <w:rsid w:val="000617CC"/>
    <w:rsid w:val="000A1BC6"/>
    <w:rsid w:val="000B0716"/>
    <w:rsid w:val="00122621"/>
    <w:rsid w:val="001648F9"/>
    <w:rsid w:val="00165A0C"/>
    <w:rsid w:val="0018787B"/>
    <w:rsid w:val="0025151B"/>
    <w:rsid w:val="00265568"/>
    <w:rsid w:val="00280005"/>
    <w:rsid w:val="002B5BEE"/>
    <w:rsid w:val="00306D0F"/>
    <w:rsid w:val="00330679"/>
    <w:rsid w:val="003317C1"/>
    <w:rsid w:val="0037685E"/>
    <w:rsid w:val="003C418D"/>
    <w:rsid w:val="00412002"/>
    <w:rsid w:val="004672F9"/>
    <w:rsid w:val="004B224D"/>
    <w:rsid w:val="004C0489"/>
    <w:rsid w:val="005D00B0"/>
    <w:rsid w:val="005D0D7C"/>
    <w:rsid w:val="005E1FFB"/>
    <w:rsid w:val="00601B57"/>
    <w:rsid w:val="0061276A"/>
    <w:rsid w:val="006D5B5C"/>
    <w:rsid w:val="00756C44"/>
    <w:rsid w:val="007E67EA"/>
    <w:rsid w:val="00842DE8"/>
    <w:rsid w:val="00913421"/>
    <w:rsid w:val="009240C8"/>
    <w:rsid w:val="009274B8"/>
    <w:rsid w:val="009513C8"/>
    <w:rsid w:val="0098736C"/>
    <w:rsid w:val="0099377E"/>
    <w:rsid w:val="009A5E99"/>
    <w:rsid w:val="009E26E7"/>
    <w:rsid w:val="00A76227"/>
    <w:rsid w:val="00A84D68"/>
    <w:rsid w:val="00B16B5B"/>
    <w:rsid w:val="00B23BD8"/>
    <w:rsid w:val="00B77D08"/>
    <w:rsid w:val="00C667EA"/>
    <w:rsid w:val="00C8662A"/>
    <w:rsid w:val="00CC35BB"/>
    <w:rsid w:val="00CD50EB"/>
    <w:rsid w:val="00D03861"/>
    <w:rsid w:val="00DA5C1A"/>
    <w:rsid w:val="00DE4C81"/>
    <w:rsid w:val="00E0128A"/>
    <w:rsid w:val="00E54657"/>
    <w:rsid w:val="00EA6CAA"/>
    <w:rsid w:val="00EB65D6"/>
    <w:rsid w:val="00F027F8"/>
    <w:rsid w:val="00F11C29"/>
    <w:rsid w:val="00F82CAD"/>
    <w:rsid w:val="00F9098B"/>
    <w:rsid w:val="00F93546"/>
    <w:rsid w:val="00FE2FB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7E5F2F"/>
  <w15:docId w15:val="{2AFED6DC-EB2B-40A1-BEC0-5E99F852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61276A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722A5-704A-40C7-95A7-692891A79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35</cp:revision>
  <cp:lastPrinted>2021-06-09T11:33:00Z</cp:lastPrinted>
  <dcterms:created xsi:type="dcterms:W3CDTF">2016-08-29T14:17:00Z</dcterms:created>
  <dcterms:modified xsi:type="dcterms:W3CDTF">2022-02-16T08:15:00Z</dcterms:modified>
</cp:coreProperties>
</file>