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0FEF7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0A221CFB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59BE7517" w14:textId="77777777" w:rsidR="0006023A" w:rsidRPr="0006023A" w:rsidRDefault="0006023A" w:rsidP="0006023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7A9EDE20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3BBC6B9C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46790E6C" w14:textId="77777777" w:rsidR="008A5FC6" w:rsidRPr="00C667EA" w:rsidRDefault="00536577" w:rsidP="008A5FC6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>
        <w:rPr>
          <w:rFonts w:eastAsia="SimSun" w:cstheme="minorHAnsi"/>
          <w:b/>
          <w:bCs/>
          <w:color w:val="000000"/>
          <w:lang w:val="en-US" w:eastAsia="zh-CN"/>
        </w:rPr>
        <w:t>Brand name</w:t>
      </w:r>
      <w:r>
        <w:rPr>
          <w:rFonts w:eastAsia="SimSun" w:cstheme="minorHAnsi"/>
          <w:b/>
          <w:bCs/>
          <w:color w:val="000000"/>
          <w:lang w:val="en-US" w:eastAsia="zh-CN"/>
        </w:rPr>
        <w:tab/>
      </w:r>
      <w:r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proofErr w:type="spellStart"/>
      <w:r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</w:p>
    <w:p w14:paraId="2D2B1B67" w14:textId="77777777" w:rsidR="008A5FC6" w:rsidRPr="00C667EA" w:rsidRDefault="008A5FC6" w:rsidP="008A5FC6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İLETİŞİM A.Ş.</w:t>
      </w:r>
    </w:p>
    <w:p w14:paraId="69C713E9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r w:rsidR="00621B1C">
        <w:rPr>
          <w:rFonts w:eastAsia="SimSun" w:cstheme="minorHAnsi"/>
          <w:bCs/>
          <w:color w:val="000000"/>
          <w:lang w:val="en-US" w:eastAsia="zh-CN"/>
        </w:rPr>
        <w:t>Bluetooth Headset</w:t>
      </w:r>
      <w:r w:rsidR="009417CF">
        <w:rPr>
          <w:rFonts w:eastAsia="SimSun" w:cstheme="minorHAnsi"/>
          <w:bCs/>
          <w:color w:val="000000"/>
          <w:lang w:val="en-US" w:eastAsia="zh-CN"/>
        </w:rPr>
        <w:t xml:space="preserve"> </w:t>
      </w:r>
    </w:p>
    <w:p w14:paraId="1553B527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C667EA">
        <w:rPr>
          <w:rFonts w:eastAsia="Calibri" w:cstheme="minorHAnsi"/>
          <w:b/>
          <w:bCs/>
          <w:color w:val="000000"/>
          <w:lang w:val="en-US"/>
        </w:rPr>
        <w:t>No.s</w:t>
      </w:r>
      <w:proofErr w:type="spellEnd"/>
      <w:proofErr w:type="gramEnd"/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ab/>
        <w:t xml:space="preserve">: </w:t>
      </w:r>
      <w:r w:rsidR="00250963">
        <w:rPr>
          <w:rFonts w:eastAsia="SimSun" w:cstheme="minorHAnsi"/>
          <w:bCs/>
          <w:color w:val="000000"/>
          <w:lang w:val="en-US" w:eastAsia="zh-CN"/>
        </w:rPr>
        <w:t>2KM113UG –2KM113G</w:t>
      </w:r>
      <w:r w:rsidR="00F27853">
        <w:rPr>
          <w:rFonts w:eastAsia="SimSun" w:cstheme="minorHAnsi"/>
          <w:bCs/>
          <w:color w:val="000000"/>
          <w:lang w:val="en-US" w:eastAsia="zh-CN"/>
        </w:rPr>
        <w:t>-</w:t>
      </w:r>
      <w:r w:rsidR="00250963">
        <w:rPr>
          <w:rFonts w:eastAsia="SimSun" w:cstheme="minorHAnsi"/>
          <w:bCs/>
          <w:color w:val="000000"/>
          <w:lang w:val="en-US" w:eastAsia="zh-CN"/>
        </w:rPr>
        <w:t>2KM113K</w:t>
      </w:r>
      <w:r w:rsidR="00F27853">
        <w:rPr>
          <w:rFonts w:eastAsia="SimSun" w:cstheme="minorHAnsi"/>
          <w:bCs/>
          <w:color w:val="000000"/>
          <w:lang w:val="en-US" w:eastAsia="zh-CN"/>
        </w:rPr>
        <w:t>-</w:t>
      </w:r>
      <w:r w:rsidR="00F27853" w:rsidRPr="00F27853">
        <w:rPr>
          <w:rFonts w:eastAsia="SimSun" w:cstheme="minorHAnsi"/>
          <w:bCs/>
          <w:color w:val="000000"/>
          <w:lang w:val="en-US" w:eastAsia="zh-CN"/>
        </w:rPr>
        <w:t>2KM113RA</w:t>
      </w:r>
      <w:r w:rsidR="00F27853">
        <w:rPr>
          <w:rFonts w:eastAsia="SimSun" w:cstheme="minorHAnsi"/>
          <w:bCs/>
          <w:color w:val="000000"/>
          <w:lang w:val="en-US" w:eastAsia="zh-CN"/>
        </w:rPr>
        <w:t>-</w:t>
      </w:r>
      <w:r w:rsidR="00F27853" w:rsidRPr="00F27853">
        <w:rPr>
          <w:rFonts w:eastAsia="SimSun" w:cstheme="minorHAnsi"/>
          <w:bCs/>
          <w:color w:val="000000"/>
          <w:lang w:val="en-US" w:eastAsia="zh-CN"/>
        </w:rPr>
        <w:t>2KM113TZ</w:t>
      </w:r>
    </w:p>
    <w:p w14:paraId="47595509" w14:textId="77777777" w:rsidR="00536577" w:rsidRDefault="00C667EA" w:rsidP="002811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667EA">
        <w:rPr>
          <w:rFonts w:eastAsia="Calibri" w:cstheme="minorHAnsi"/>
          <w:b/>
          <w:color w:val="000000"/>
          <w:lang w:val="en-US"/>
        </w:rPr>
        <w:t>Ratings</w:t>
      </w:r>
      <w:r w:rsidRPr="00C667EA">
        <w:rPr>
          <w:rFonts w:eastAsia="Calibri" w:cstheme="minorHAnsi"/>
          <w:b/>
          <w:color w:val="000000"/>
          <w:lang w:val="en-US"/>
        </w:rPr>
        <w:tab/>
      </w:r>
      <w:r w:rsidRPr="00C667EA">
        <w:rPr>
          <w:rFonts w:eastAsia="Calibri" w:cstheme="minorHAnsi"/>
          <w:b/>
          <w:color w:val="000000"/>
          <w:lang w:val="en-US"/>
        </w:rPr>
        <w:tab/>
        <w:t xml:space="preserve">             </w:t>
      </w:r>
      <w:proofErr w:type="gramStart"/>
      <w:r w:rsidRPr="00C667EA">
        <w:rPr>
          <w:rFonts w:eastAsia="Calibri" w:cstheme="minorHAnsi"/>
          <w:b/>
          <w:color w:val="000000"/>
          <w:lang w:val="en-US"/>
        </w:rPr>
        <w:t xml:space="preserve">  :</w:t>
      </w:r>
      <w:proofErr w:type="gramEnd"/>
      <w:r w:rsidRPr="00C667EA">
        <w:rPr>
          <w:rFonts w:eastAsia="Calibri" w:cstheme="minorHAnsi"/>
          <w:b/>
          <w:color w:val="000000"/>
          <w:lang w:val="en-US"/>
        </w:rPr>
        <w:t xml:space="preserve"> </w:t>
      </w:r>
      <w:r w:rsidR="0069539B">
        <w:rPr>
          <w:rFonts w:ascii="Arial" w:hAnsi="Arial" w:cs="Arial"/>
          <w:bCs/>
          <w:color w:val="000000"/>
          <w:sz w:val="20"/>
          <w:szCs w:val="20"/>
        </w:rPr>
        <w:t>DC 3.7V by Lithium Battery</w:t>
      </w:r>
    </w:p>
    <w:p w14:paraId="49201921" w14:textId="77777777" w:rsidR="00445485" w:rsidRDefault="00445485" w:rsidP="002811E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F70DF2D" w14:textId="77777777" w:rsidR="00C667EA" w:rsidRDefault="00C667EA" w:rsidP="00412B7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We, TESAN İletişim A.Ş., hereby certify that the devices bearing the brand and model names</w:t>
      </w:r>
      <w:r w:rsidR="004963B3">
        <w:rPr>
          <w:rFonts w:cstheme="minorHAnsi"/>
        </w:rPr>
        <w:t xml:space="preserve"> </w:t>
      </w:r>
      <w:r w:rsidRPr="00C667EA">
        <w:rPr>
          <w:rFonts w:cstheme="minorHAnsi"/>
        </w:rPr>
        <w:t xml:space="preserve">specified above have been tested </w:t>
      </w:r>
      <w:r w:rsidRPr="00C667EA">
        <w:rPr>
          <w:rFonts w:cstheme="minorHAnsi"/>
          <w:b/>
          <w:bCs/>
        </w:rPr>
        <w:t xml:space="preserve"> </w:t>
      </w:r>
      <w:r w:rsidRPr="00C667EA">
        <w:rPr>
          <w:rFonts w:cstheme="minorHAnsi"/>
        </w:rPr>
        <w:t>with the below-listed standards and found in compliance with the following European Directives:</w:t>
      </w:r>
    </w:p>
    <w:p w14:paraId="582EB988" w14:textId="77777777" w:rsidR="00B75D97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13907DBC" w14:textId="77777777" w:rsidR="00B75D97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1"/>
      </w:tblGrid>
      <w:tr w:rsidR="00C838D6" w14:paraId="59460954" w14:textId="77777777" w:rsidTr="00C838D6">
        <w:tc>
          <w:tcPr>
            <w:tcW w:w="9287" w:type="dxa"/>
          </w:tcPr>
          <w:p w14:paraId="29345B48" w14:textId="77777777" w:rsidR="00C838D6" w:rsidRDefault="00C8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 xml:space="preserve">RED Directive 2014/53/EU </w:t>
            </w:r>
          </w:p>
          <w:p w14:paraId="589EA5A8" w14:textId="77777777" w:rsidR="00C838D6" w:rsidRDefault="00C8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</w:tr>
    </w:tbl>
    <w:p w14:paraId="6EE0B98C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3B2E7D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fr-FR"/>
        </w:rPr>
      </w:pPr>
      <w:proofErr w:type="gramStart"/>
      <w:r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HEALTH  </w:t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ab/>
      </w:r>
      <w:proofErr w:type="gramEnd"/>
      <w:r>
        <w:rPr>
          <w:rFonts w:ascii="Arial" w:hAnsi="Arial" w:cs="Arial"/>
          <w:b/>
          <w:color w:val="000000"/>
          <w:sz w:val="20"/>
          <w:szCs w:val="20"/>
          <w:lang w:val="fr-FR"/>
        </w:rPr>
        <w:t>EN 62479 :2010</w:t>
      </w:r>
    </w:p>
    <w:p w14:paraId="7F734A59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Style w:val="Hyperlink"/>
          <w:color w:val="000000"/>
        </w:rPr>
      </w:pPr>
    </w:p>
    <w:p w14:paraId="04F8297A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SAFETY  </w:t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ab/>
      </w:r>
      <w:proofErr w:type="gramEnd"/>
      <w:r>
        <w:rPr>
          <w:rFonts w:ascii="Arial" w:hAnsi="Arial" w:cs="Arial"/>
          <w:b/>
          <w:color w:val="000000"/>
          <w:sz w:val="20"/>
          <w:szCs w:val="20"/>
          <w:lang w:val="fr-FR"/>
        </w:rPr>
        <w:t>EN 60950-1:2006+A11:2009+A1:2010+A12:2011+A2:2013</w:t>
      </w:r>
    </w:p>
    <w:p w14:paraId="3F5BEB96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                </w:t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ab/>
        <w:t>EN 50332-1 :2013</w:t>
      </w:r>
    </w:p>
    <w:p w14:paraId="4469B129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fr-FR"/>
        </w:rPr>
      </w:pPr>
    </w:p>
    <w:p w14:paraId="25BE394E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EMC </w:t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ab/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ab/>
        <w:t>EN 301 489-1 V2.2.0 (2017-03)</w:t>
      </w:r>
    </w:p>
    <w:p w14:paraId="0DA91CC9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            </w:t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ab/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ab/>
        <w:t>EN 301 489-17 V3.2.0 (2017-03)</w:t>
      </w:r>
    </w:p>
    <w:p w14:paraId="2BC20E62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fr-FR"/>
        </w:rPr>
      </w:pPr>
    </w:p>
    <w:p w14:paraId="4EAE8464" w14:textId="77777777" w:rsidR="00C838D6" w:rsidRDefault="00C838D6" w:rsidP="00C838D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 </w:t>
      </w:r>
      <w:proofErr w:type="gramStart"/>
      <w:r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RADIO  </w:t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ab/>
      </w:r>
      <w:proofErr w:type="gramEnd"/>
      <w:r>
        <w:rPr>
          <w:rFonts w:ascii="Arial" w:hAnsi="Arial" w:cs="Arial"/>
          <w:b/>
          <w:color w:val="000000"/>
          <w:sz w:val="20"/>
          <w:szCs w:val="20"/>
          <w:lang w:val="fr-FR"/>
        </w:rPr>
        <w:t>EN 300 328 V2.1.1 (2016-11)</w:t>
      </w:r>
      <w:r>
        <w:rPr>
          <w:rFonts w:cs="Arial"/>
          <w:bCs/>
        </w:rPr>
        <w:t xml:space="preserve">   </w:t>
      </w:r>
      <w:r>
        <w:rPr>
          <w:rFonts w:cs="Arial"/>
          <w:b/>
          <w:bCs/>
          <w:u w:val="single"/>
        </w:rPr>
        <w:t xml:space="preserve"> </w:t>
      </w:r>
    </w:p>
    <w:p w14:paraId="1819D269" w14:textId="77777777" w:rsidR="00C838D6" w:rsidRDefault="00C838D6" w:rsidP="00C838D6">
      <w:pPr>
        <w:spacing w:after="0" w:line="240" w:lineRule="auto"/>
        <w:ind w:left="708"/>
        <w:rPr>
          <w:rStyle w:val="Hyperlink"/>
          <w:color w:val="auto"/>
        </w:rPr>
      </w:pPr>
    </w:p>
    <w:p w14:paraId="31A9D711" w14:textId="77777777" w:rsidR="00924C10" w:rsidRDefault="00924C10" w:rsidP="00924C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fr-FR"/>
        </w:rPr>
      </w:pPr>
    </w:p>
    <w:p w14:paraId="5BAC879B" w14:textId="77777777" w:rsidR="007E39EC" w:rsidRDefault="007E39EC" w:rsidP="00C667EA">
      <w:pPr>
        <w:spacing w:after="0" w:line="240" w:lineRule="auto"/>
        <w:rPr>
          <w:rFonts w:cstheme="minorHAnsi"/>
        </w:rPr>
      </w:pPr>
    </w:p>
    <w:p w14:paraId="04DB3CC0" w14:textId="77777777" w:rsid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69B63364" w14:textId="77777777" w:rsidR="00C838D6" w:rsidRPr="00C667EA" w:rsidRDefault="00C838D6" w:rsidP="00C667EA">
      <w:pPr>
        <w:spacing w:after="0" w:line="240" w:lineRule="auto"/>
        <w:rPr>
          <w:rFonts w:cstheme="minorHAnsi"/>
        </w:rPr>
      </w:pPr>
    </w:p>
    <w:p w14:paraId="0DDE7286" w14:textId="77777777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lang w:val="en-US"/>
        </w:rPr>
      </w:pPr>
      <w:r w:rsidRPr="00C667EA">
        <w:rPr>
          <w:rFonts w:eastAsia="Calibri" w:cstheme="minorHAnsi"/>
          <w:color w:val="000000"/>
          <w:lang w:val="en-US"/>
        </w:rPr>
        <w:t xml:space="preserve">Issue Date: </w:t>
      </w:r>
      <w:r w:rsidR="00C838D6">
        <w:rPr>
          <w:rFonts w:eastAsia="Calibri" w:cstheme="minorHAnsi"/>
          <w:lang w:val="en-US"/>
        </w:rPr>
        <w:t>06.06.2018</w:t>
      </w:r>
    </w:p>
    <w:p w14:paraId="29DC4770" w14:textId="77777777" w:rsidR="00C838D6" w:rsidRPr="00C667EA" w:rsidRDefault="00C838D6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02AD557B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</w:p>
    <w:p w14:paraId="4EB4EF3A" w14:textId="77777777" w:rsidR="00C838D6" w:rsidRPr="00C838D6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>Authorized Person Name-Surname/Title</w:t>
      </w:r>
      <w:r w:rsidR="00C838D6">
        <w:rPr>
          <w:rFonts w:eastAsia="Calibri" w:cstheme="minorHAnsi"/>
          <w:b/>
          <w:bCs/>
          <w:color w:val="000000"/>
          <w:lang w:val="en-US"/>
        </w:rPr>
        <w:t xml:space="preserve">: </w:t>
      </w:r>
    </w:p>
    <w:p w14:paraId="0E4A6FF9" w14:textId="220C4B60" w:rsidR="00721C4A" w:rsidRDefault="00A81CF2" w:rsidP="00721C4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>
        <w:rPr>
          <w:rFonts w:eastAsia="Calibri" w:cstheme="minorHAnsi"/>
          <w:b/>
          <w:bCs/>
          <w:color w:val="000000"/>
          <w:lang w:val="en-US"/>
        </w:rPr>
        <w:t>HASAN YUCEL YIGI</w:t>
      </w:r>
      <w:r w:rsidR="00721C4A">
        <w:rPr>
          <w:rFonts w:eastAsia="Calibri" w:cstheme="minorHAnsi"/>
          <w:b/>
          <w:bCs/>
          <w:color w:val="000000"/>
          <w:lang w:val="en-US"/>
        </w:rPr>
        <w:t>T-Board Member</w:t>
      </w:r>
    </w:p>
    <w:p w14:paraId="58B65D27" w14:textId="77777777" w:rsidR="00412B70" w:rsidRDefault="00412B70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672075C3" w14:textId="77777777" w:rsidR="00576B0B" w:rsidRDefault="00576B0B" w:rsidP="00412B70">
      <w:pPr>
        <w:rPr>
          <w:rFonts w:eastAsia="Calibri" w:cstheme="minorHAnsi"/>
          <w:lang w:val="en-US"/>
        </w:rPr>
      </w:pPr>
    </w:p>
    <w:p w14:paraId="63529673" w14:textId="77777777" w:rsidR="001D786A" w:rsidRDefault="001D786A" w:rsidP="00412B70">
      <w:pPr>
        <w:rPr>
          <w:rFonts w:eastAsia="Calibri" w:cstheme="minorHAnsi"/>
          <w:lang w:val="en-US"/>
        </w:rPr>
      </w:pPr>
    </w:p>
    <w:p w14:paraId="7262A718" w14:textId="77777777" w:rsidR="00576B0B" w:rsidRDefault="00576B0B" w:rsidP="00412B70">
      <w:pPr>
        <w:rPr>
          <w:rFonts w:eastAsia="Calibri" w:cstheme="minorHAnsi"/>
          <w:lang w:val="en-US"/>
        </w:rPr>
      </w:pPr>
    </w:p>
    <w:p w14:paraId="4DB14472" w14:textId="77777777" w:rsidR="00412B70" w:rsidRPr="007A03AC" w:rsidRDefault="00412B70" w:rsidP="00412B70">
      <w:pPr>
        <w:spacing w:after="0" w:line="240" w:lineRule="auto"/>
        <w:rPr>
          <w:rStyle w:val="Hyperlink"/>
          <w:b/>
          <w:bCs/>
          <w:color w:val="000000"/>
        </w:rPr>
      </w:pPr>
      <w:r w:rsidRPr="007A03AC">
        <w:rPr>
          <w:rStyle w:val="Hyperlink"/>
          <w:b/>
          <w:bCs/>
          <w:color w:val="000000"/>
        </w:rPr>
        <w:t>TESAN İLETİŞİM A.Ş.</w:t>
      </w:r>
    </w:p>
    <w:p w14:paraId="249BA5A7" w14:textId="7BA791B9" w:rsidR="00412B70" w:rsidRDefault="00412B70" w:rsidP="00576B0B">
      <w:pPr>
        <w:spacing w:after="0" w:line="240" w:lineRule="auto"/>
        <w:rPr>
          <w:rStyle w:val="Hyperlink"/>
          <w:bCs/>
          <w:color w:val="000000"/>
        </w:rPr>
      </w:pPr>
      <w:r w:rsidRPr="007A03AC">
        <w:rPr>
          <w:rStyle w:val="Hyperlink"/>
          <w:bCs/>
          <w:color w:val="000000"/>
        </w:rPr>
        <w:t>Çobançeşme Mah. Bilge</w:t>
      </w:r>
      <w:r>
        <w:rPr>
          <w:rStyle w:val="Hyperlink"/>
          <w:bCs/>
          <w:color w:val="000000"/>
        </w:rPr>
        <w:t xml:space="preserve"> 1</w:t>
      </w:r>
      <w:r w:rsidRPr="007A03AC">
        <w:rPr>
          <w:rStyle w:val="Hyperlink"/>
          <w:bCs/>
          <w:color w:val="000000"/>
        </w:rPr>
        <w:t xml:space="preserve"> S</w:t>
      </w:r>
      <w:r>
        <w:rPr>
          <w:rStyle w:val="Hyperlink"/>
          <w:bCs/>
          <w:color w:val="000000"/>
        </w:rPr>
        <w:t>o</w:t>
      </w:r>
      <w:r w:rsidRPr="007A03AC">
        <w:rPr>
          <w:rStyle w:val="Hyperlink"/>
          <w:bCs/>
          <w:color w:val="000000"/>
        </w:rPr>
        <w:t>k. No: 17 Yenibosna - 34196 / İstanbul / Türkiye</w:t>
      </w:r>
    </w:p>
    <w:p w14:paraId="668E5A6B" w14:textId="6493D9EC" w:rsidR="00695299" w:rsidRDefault="00695299" w:rsidP="00576B0B">
      <w:pPr>
        <w:spacing w:after="0" w:line="240" w:lineRule="auto"/>
        <w:rPr>
          <w:rStyle w:val="Hyperlink"/>
          <w:bCs/>
          <w:color w:val="000000"/>
        </w:rPr>
      </w:pPr>
    </w:p>
    <w:p w14:paraId="171C0E26" w14:textId="39F7E6BB" w:rsidR="00695299" w:rsidRDefault="00695299" w:rsidP="00576B0B">
      <w:pPr>
        <w:spacing w:after="0" w:line="240" w:lineRule="auto"/>
        <w:rPr>
          <w:rStyle w:val="Hyperlink"/>
          <w:bCs/>
          <w:color w:val="000000"/>
        </w:rPr>
      </w:pPr>
    </w:p>
    <w:p w14:paraId="765B6288" w14:textId="77777777" w:rsidR="00695299" w:rsidRDefault="00695299" w:rsidP="00576B0B">
      <w:pPr>
        <w:spacing w:after="0" w:line="240" w:lineRule="auto"/>
        <w:rPr>
          <w:rStyle w:val="Hyperlink"/>
          <w:bCs/>
          <w:color w:val="000000"/>
        </w:rPr>
      </w:pPr>
    </w:p>
    <w:p w14:paraId="7C96A2FE" w14:textId="77777777" w:rsidR="00695299" w:rsidRDefault="00695299" w:rsidP="00576B0B">
      <w:pPr>
        <w:spacing w:after="0" w:line="240" w:lineRule="auto"/>
        <w:rPr>
          <w:rStyle w:val="Hyperlink"/>
          <w:bCs/>
          <w:color w:val="000000"/>
        </w:rPr>
      </w:pPr>
    </w:p>
    <w:p w14:paraId="1235236F" w14:textId="77777777" w:rsidR="007E5AA9" w:rsidRDefault="007E5AA9" w:rsidP="00695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</w:p>
    <w:p w14:paraId="6160DCAF" w14:textId="3B7BA9FD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  <w:t>СЕ</w:t>
      </w:r>
    </w:p>
    <w:p w14:paraId="5BFF1A63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  <w:t>ДЕКЛАРАЦИЯ ЗА СЪОТВЕТСТВИЕ</w:t>
      </w:r>
    </w:p>
    <w:p w14:paraId="64A4289F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08B741BE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695299" w:rsidRPr="008740AE" w:rsidSect="00330679">
          <w:headerReference w:type="default" r:id="rId8"/>
          <w:footerReference w:type="default" r:id="rId9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7961D1AA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38B55713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8740AE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1FDA5889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41FE6D4F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BLUETOOTH </w:t>
      </w:r>
      <w:r w:rsidRPr="008740AE">
        <w:rPr>
          <w:rFonts w:ascii="Times New Roman" w:eastAsia="SimSun" w:hAnsi="Times New Roman" w:cs="Times New Roman"/>
          <w:bCs/>
          <w:color w:val="000000"/>
          <w:lang w:val="bg-BG" w:eastAsia="zh-CN"/>
        </w:rPr>
        <w:t>СЛУШАЛКИ</w:t>
      </w:r>
    </w:p>
    <w:p w14:paraId="58B44D82" w14:textId="6926F8FB" w:rsidR="00695299" w:rsidRPr="008740AE" w:rsidRDefault="00695299" w:rsidP="00695299">
      <w:pPr>
        <w:spacing w:after="0" w:line="240" w:lineRule="auto"/>
        <w:ind w:left="2880" w:right="330" w:hanging="2880"/>
        <w:jc w:val="both"/>
        <w:rPr>
          <w:rFonts w:ascii="Times New Roman" w:eastAsia="Calibri" w:hAnsi="Times New Roman" w:cs="Times New Roman"/>
          <w:b/>
          <w:color w:val="000000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695299">
        <w:rPr>
          <w:rFonts w:ascii="Times New Roman" w:hAnsi="Times New Roman" w:cs="Times New Roman"/>
          <w:bCs/>
          <w:lang w:val="en-US"/>
        </w:rPr>
        <w:t>2KM113UG –2KM113G-2KM113K-2KM113RA-2KM113TZ</w:t>
      </w:r>
    </w:p>
    <w:p w14:paraId="180E5DF4" w14:textId="77777777" w:rsidR="00695299" w:rsidRPr="008740AE" w:rsidRDefault="00695299" w:rsidP="00695299">
      <w:pPr>
        <w:spacing w:after="0" w:line="240" w:lineRule="auto"/>
        <w:ind w:left="1410" w:right="330" w:hanging="1410"/>
        <w:rPr>
          <w:rFonts w:ascii="Times New Roman" w:hAnsi="Times New Roman" w:cs="Times New Roman"/>
        </w:rPr>
      </w:pPr>
      <w:r w:rsidRPr="008740AE">
        <w:rPr>
          <w:rStyle w:val="Hyperlink"/>
          <w:rFonts w:ascii="Times New Roman" w:hAnsi="Times New Roman" w:cs="Times New Roman"/>
          <w:b/>
          <w:bCs/>
          <w:color w:val="auto"/>
        </w:rPr>
        <w:t xml:space="preserve">Захранване                        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</w:t>
      </w:r>
      <w:r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   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</w:rPr>
        <w:t>:</w:t>
      </w:r>
      <w:r w:rsidRPr="008740AE">
        <w:rPr>
          <w:rStyle w:val="Hyperlink"/>
          <w:rFonts w:ascii="Times New Roman" w:hAnsi="Times New Roman" w:cs="Times New Roman"/>
          <w:bCs/>
          <w:color w:val="auto"/>
        </w:rPr>
        <w:t xml:space="preserve"> </w:t>
      </w:r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DC 3.7V </w:t>
      </w:r>
      <w:proofErr w:type="spellStart"/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>литиева</w:t>
      </w:r>
      <w:proofErr w:type="spellEnd"/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>батерия</w:t>
      </w:r>
      <w:proofErr w:type="spellEnd"/>
    </w:p>
    <w:p w14:paraId="7A37186D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B38C0B" w14:textId="77777777" w:rsidR="00695299" w:rsidRDefault="00695299" w:rsidP="00695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B1160B" w14:textId="4D76B96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740AE">
        <w:rPr>
          <w:rFonts w:ascii="Times New Roman" w:hAnsi="Times New Roman" w:cs="Times New Roman"/>
        </w:rPr>
        <w:t xml:space="preserve">Ние, TESAN İletişim A.Ş., </w:t>
      </w:r>
      <w:r w:rsidRPr="008740AE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8740AE">
        <w:rPr>
          <w:rFonts w:ascii="Times New Roman" w:hAnsi="Times New Roman" w:cs="Times New Roman"/>
        </w:rPr>
        <w:t>):</w:t>
      </w:r>
    </w:p>
    <w:p w14:paraId="5AA774FE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5401BAC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 w:rsidRPr="008740AE">
        <w:rPr>
          <w:rFonts w:ascii="Times New Roman" w:hAnsi="Times New Roman" w:cs="Times New Roman"/>
          <w:b/>
          <w:color w:val="000000"/>
          <w:lang w:val="bg-BG"/>
        </w:rPr>
        <w:t xml:space="preserve">2014/53/ЕС Директива за предоставянето на пазара на радиосъоръжения </w:t>
      </w:r>
    </w:p>
    <w:p w14:paraId="677288CC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8740AE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2FF6E8DB" w14:textId="0E305C94" w:rsidR="00695299" w:rsidRPr="008740AE" w:rsidRDefault="00CC2AE6" w:rsidP="00695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C2AE6">
        <w:rPr>
          <w:rFonts w:ascii="Times New Roman" w:hAnsi="Times New Roman" w:cs="Times New Roman"/>
        </w:rPr>
        <w:t>EN 62479 :2010</w:t>
      </w:r>
    </w:p>
    <w:p w14:paraId="32218BDE" w14:textId="4357D81A" w:rsidR="00695299" w:rsidRDefault="00CC2AE6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AE6">
        <w:rPr>
          <w:rFonts w:ascii="Times New Roman" w:hAnsi="Times New Roman" w:cs="Times New Roman"/>
        </w:rPr>
        <w:t>EN 60950-1:2006+A11:2009+A1:2010+A12:2011+A2:2013</w:t>
      </w:r>
    </w:p>
    <w:p w14:paraId="1C0A3916" w14:textId="67224B84" w:rsidR="00CC2AE6" w:rsidRDefault="00CC2AE6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AE6">
        <w:rPr>
          <w:rFonts w:ascii="Times New Roman" w:hAnsi="Times New Roman" w:cs="Times New Roman"/>
        </w:rPr>
        <w:t>EN 50332-1 :2013</w:t>
      </w:r>
    </w:p>
    <w:p w14:paraId="29B7E37E" w14:textId="2B72FD6B" w:rsidR="00CC2AE6" w:rsidRDefault="00CC2AE6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AE6">
        <w:rPr>
          <w:rFonts w:ascii="Times New Roman" w:hAnsi="Times New Roman" w:cs="Times New Roman"/>
        </w:rPr>
        <w:t>EN 301 489-1 V2.2.0 (2017-03)</w:t>
      </w:r>
    </w:p>
    <w:p w14:paraId="7570BCB9" w14:textId="531A144B" w:rsidR="00CC2AE6" w:rsidRDefault="00CC2AE6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AE6">
        <w:rPr>
          <w:rFonts w:ascii="Times New Roman" w:hAnsi="Times New Roman" w:cs="Times New Roman"/>
        </w:rPr>
        <w:t>EN 301 489-17 V3.2.0 (2017-03)</w:t>
      </w:r>
    </w:p>
    <w:p w14:paraId="2A8962E1" w14:textId="538B72AC" w:rsidR="00CC2AE6" w:rsidRDefault="00CC2AE6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2AE6">
        <w:rPr>
          <w:rFonts w:ascii="Times New Roman" w:hAnsi="Times New Roman" w:cs="Times New Roman"/>
        </w:rPr>
        <w:t xml:space="preserve">EN 300 328 V2.1.1 (2016-11)    </w:t>
      </w:r>
    </w:p>
    <w:p w14:paraId="21DAE060" w14:textId="77777777" w:rsidR="00CC2AE6" w:rsidRPr="008740AE" w:rsidRDefault="00CC2AE6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688F5FA5" w14:textId="7845F891" w:rsidR="00695299" w:rsidRDefault="00695299" w:rsidP="00695299">
      <w:pPr>
        <w:spacing w:after="0" w:line="240" w:lineRule="auto"/>
        <w:rPr>
          <w:rFonts w:ascii="Times New Roman" w:hAnsi="Times New Roman" w:cs="Times New Roman"/>
        </w:rPr>
      </w:pPr>
    </w:p>
    <w:p w14:paraId="2F5DC5D8" w14:textId="77777777" w:rsidR="007E5AA9" w:rsidRPr="008740AE" w:rsidRDefault="007E5AA9" w:rsidP="00695299">
      <w:pPr>
        <w:spacing w:after="0" w:line="240" w:lineRule="auto"/>
        <w:rPr>
          <w:rFonts w:ascii="Times New Roman" w:hAnsi="Times New Roman" w:cs="Times New Roman"/>
        </w:rPr>
      </w:pPr>
    </w:p>
    <w:p w14:paraId="5F551E7F" w14:textId="77777777" w:rsidR="00695299" w:rsidRPr="008740AE" w:rsidRDefault="00695299" w:rsidP="00695299">
      <w:pPr>
        <w:spacing w:after="0" w:line="240" w:lineRule="auto"/>
        <w:rPr>
          <w:rFonts w:ascii="Times New Roman" w:hAnsi="Times New Roman" w:cs="Times New Roman"/>
          <w:lang w:val="bg-BG"/>
        </w:rPr>
      </w:pPr>
      <w:r w:rsidRPr="008740AE">
        <w:rPr>
          <w:rFonts w:ascii="Times New Roman" w:hAnsi="Times New Roman" w:cs="Times New Roman"/>
        </w:rPr>
        <w:t>Тази декларация е отговорност на производителя.</w:t>
      </w:r>
    </w:p>
    <w:p w14:paraId="5F7FDB02" w14:textId="77777777" w:rsidR="00695299" w:rsidRPr="008740AE" w:rsidRDefault="00695299" w:rsidP="00695299">
      <w:pPr>
        <w:spacing w:after="0" w:line="240" w:lineRule="auto"/>
        <w:rPr>
          <w:rFonts w:ascii="Times New Roman" w:hAnsi="Times New Roman" w:cs="Times New Roman"/>
        </w:rPr>
      </w:pPr>
    </w:p>
    <w:p w14:paraId="4701B2A5" w14:textId="3E7D1FE0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US"/>
        </w:rPr>
      </w:pP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Дата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на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издаване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>:</w:t>
      </w:r>
      <w:r w:rsidRPr="008740AE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r w:rsidR="00C602B7">
        <w:rPr>
          <w:rFonts w:ascii="Times New Roman" w:hAnsi="Times New Roman" w:cs="Times New Roman"/>
          <w:b/>
          <w:color w:val="000000"/>
          <w:lang w:val="en-US"/>
        </w:rPr>
        <w:t>02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lang w:val="en-US"/>
        </w:rPr>
        <w:t>.02.2022</w:t>
      </w:r>
    </w:p>
    <w:p w14:paraId="272F3265" w14:textId="77777777" w:rsidR="00695299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en-US"/>
        </w:rPr>
      </w:pPr>
    </w:p>
    <w:p w14:paraId="58AD06FC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proofErr w:type="spellStart"/>
      <w:r w:rsidRPr="008740AE">
        <w:rPr>
          <w:rFonts w:ascii="Times New Roman" w:hAnsi="Times New Roman" w:cs="Times New Roman"/>
          <w:bCs/>
          <w:color w:val="000000"/>
          <w:lang w:val="en-US"/>
        </w:rPr>
        <w:t>Име</w:t>
      </w:r>
      <w:proofErr w:type="spellEnd"/>
      <w:r w:rsidRPr="008740AE">
        <w:rPr>
          <w:rFonts w:ascii="Times New Roman" w:hAnsi="Times New Roman" w:cs="Times New Roman"/>
          <w:bCs/>
          <w:color w:val="000000"/>
          <w:lang w:val="en-US"/>
        </w:rPr>
        <w:t xml:space="preserve"> и </w:t>
      </w:r>
      <w:proofErr w:type="spellStart"/>
      <w:r w:rsidRPr="008740AE">
        <w:rPr>
          <w:rFonts w:ascii="Times New Roman" w:hAnsi="Times New Roman" w:cs="Times New Roman"/>
          <w:bCs/>
          <w:color w:val="000000"/>
          <w:lang w:val="en-US"/>
        </w:rPr>
        <w:t>фамилия</w:t>
      </w:r>
      <w:proofErr w:type="spellEnd"/>
      <w:r w:rsidRPr="008740AE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r w:rsidRPr="008740AE">
        <w:rPr>
          <w:rFonts w:ascii="Times New Roman" w:hAnsi="Times New Roman" w:cs="Times New Roman"/>
          <w:bCs/>
          <w:color w:val="000000"/>
          <w:lang w:val="bg-BG"/>
        </w:rPr>
        <w:t>на упълномощеното лице</w:t>
      </w:r>
      <w:r w:rsidRPr="008740AE">
        <w:rPr>
          <w:rFonts w:ascii="Times New Roman" w:hAnsi="Times New Roman" w:cs="Times New Roman"/>
          <w:bCs/>
          <w:color w:val="000000"/>
          <w:lang w:val="en-US"/>
        </w:rPr>
        <w:t>/</w:t>
      </w:r>
      <w:r w:rsidRPr="008740AE">
        <w:rPr>
          <w:rFonts w:ascii="Times New Roman" w:hAnsi="Times New Roman" w:cs="Times New Roman"/>
          <w:bCs/>
          <w:color w:val="000000"/>
          <w:lang w:val="bg-BG"/>
        </w:rPr>
        <w:t>Звание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: </w:t>
      </w:r>
    </w:p>
    <w:p w14:paraId="00F1D787" w14:textId="77777777" w:rsidR="00695299" w:rsidRPr="008740AE" w:rsidRDefault="00695299" w:rsidP="00695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r w:rsidRPr="008740AE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Hasan </w:t>
      </w:r>
      <w:proofErr w:type="spellStart"/>
      <w:r w:rsidRPr="008740AE">
        <w:rPr>
          <w:rFonts w:ascii="Times New Roman" w:eastAsia="Calibri" w:hAnsi="Times New Roman" w:cs="Times New Roman"/>
          <w:b/>
          <w:bCs/>
          <w:color w:val="000000"/>
          <w:lang w:val="en-US"/>
        </w:rPr>
        <w:t>Yucel</w:t>
      </w:r>
      <w:proofErr w:type="spellEnd"/>
      <w:r w:rsidRPr="008740AE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 YIGIT 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–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Член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на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Управителен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съвет</w:t>
      </w:r>
      <w:proofErr w:type="spellEnd"/>
    </w:p>
    <w:p w14:paraId="58E611AF" w14:textId="77777777" w:rsidR="00695299" w:rsidRDefault="00695299" w:rsidP="00695299">
      <w:pPr>
        <w:rPr>
          <w:rFonts w:ascii="Times New Roman" w:hAnsi="Times New Roman" w:cs="Times New Roman"/>
          <w:lang w:val="en-US"/>
        </w:rPr>
      </w:pPr>
    </w:p>
    <w:p w14:paraId="0D4156E5" w14:textId="77777777" w:rsidR="00695299" w:rsidRDefault="00695299" w:rsidP="00695299">
      <w:pPr>
        <w:rPr>
          <w:rFonts w:ascii="Times New Roman" w:hAnsi="Times New Roman" w:cs="Times New Roman"/>
          <w:lang w:val="en-US"/>
        </w:rPr>
      </w:pPr>
    </w:p>
    <w:p w14:paraId="1EAF58D9" w14:textId="77777777" w:rsidR="00695299" w:rsidRPr="008740AE" w:rsidRDefault="00695299" w:rsidP="00695299">
      <w:pPr>
        <w:rPr>
          <w:rFonts w:ascii="Times New Roman" w:hAnsi="Times New Roman" w:cs="Times New Roman"/>
          <w:lang w:val="en-US"/>
        </w:rPr>
      </w:pPr>
    </w:p>
    <w:p w14:paraId="47F04583" w14:textId="77777777" w:rsidR="00695299" w:rsidRPr="008740AE" w:rsidRDefault="00695299" w:rsidP="00695299">
      <w:pPr>
        <w:spacing w:after="0" w:line="240" w:lineRule="auto"/>
        <w:rPr>
          <w:rStyle w:val="Hyperlink"/>
          <w:rFonts w:ascii="Times New Roman" w:hAnsi="Times New Roman" w:cs="Times New Roman"/>
          <w:b/>
          <w:bCs/>
          <w:color w:val="000000"/>
        </w:rPr>
      </w:pPr>
      <w:r w:rsidRPr="008740AE">
        <w:rPr>
          <w:rStyle w:val="Hyperlink"/>
          <w:rFonts w:ascii="Times New Roman" w:hAnsi="Times New Roman" w:cs="Times New Roman"/>
          <w:b/>
          <w:bCs/>
          <w:color w:val="000000"/>
        </w:rPr>
        <w:t>TESAN İLETİŞİM A.Ş.</w:t>
      </w:r>
    </w:p>
    <w:p w14:paraId="67A793C5" w14:textId="77777777" w:rsidR="00695299" w:rsidRPr="008740AE" w:rsidRDefault="00695299" w:rsidP="00695299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8740AE">
        <w:rPr>
          <w:rStyle w:val="Hyperlink"/>
          <w:rFonts w:ascii="Times New Roman" w:hAnsi="Times New Roman" w:cs="Times New Roman"/>
          <w:bCs/>
          <w:color w:val="000000"/>
        </w:rPr>
        <w:t>Çobançeşme Mah. Bilge 1 Sok. No: 17 Yenibosna - 34196 / İstanbul / Türkiye</w:t>
      </w:r>
    </w:p>
    <w:p w14:paraId="06962BAF" w14:textId="77777777" w:rsidR="00695299" w:rsidRPr="00576B0B" w:rsidRDefault="00695299" w:rsidP="00576B0B">
      <w:pPr>
        <w:spacing w:after="0" w:line="240" w:lineRule="auto"/>
        <w:rPr>
          <w:bCs/>
          <w:color w:val="000000"/>
        </w:rPr>
      </w:pPr>
    </w:p>
    <w:sectPr w:rsidR="00695299" w:rsidRPr="00576B0B" w:rsidSect="00330679">
      <w:headerReference w:type="default" r:id="rId10"/>
      <w:footerReference w:type="default" r:id="rId11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05379" w14:textId="77777777" w:rsidR="00DC694A" w:rsidRDefault="00DC694A" w:rsidP="003C418D">
      <w:pPr>
        <w:spacing w:after="0" w:line="240" w:lineRule="auto"/>
      </w:pPr>
      <w:r>
        <w:separator/>
      </w:r>
    </w:p>
  </w:endnote>
  <w:endnote w:type="continuationSeparator" w:id="0">
    <w:p w14:paraId="59AA49DE" w14:textId="77777777" w:rsidR="00DC694A" w:rsidRDefault="00DC694A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0087F" w14:textId="77777777" w:rsidR="00842DE8" w:rsidRDefault="00885C48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559F74CB" wp14:editId="61507E1D">
          <wp:extent cx="5760085" cy="78486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35BBE" w14:textId="77777777" w:rsidR="00695299" w:rsidRDefault="00695299" w:rsidP="00842DE8">
    <w:pPr>
      <w:pStyle w:val="Footer"/>
      <w:ind w:left="-709" w:right="-710"/>
    </w:pPr>
    <w:r>
      <w:rPr>
        <w:noProof/>
        <w:lang w:eastAsia="tr-TR"/>
      </w:rPr>
      <w:pict w14:anchorId="22DCDC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3" o:spid="_x0000_i1025" type="#_x0000_t75" style="width:453.75pt;height:61.5pt;visibility:visibl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93203" w14:textId="77777777" w:rsidR="003C418D" w:rsidRDefault="003C418D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ADD7C" w14:textId="77777777" w:rsidR="00DC694A" w:rsidRDefault="00DC694A" w:rsidP="003C418D">
      <w:pPr>
        <w:spacing w:after="0" w:line="240" w:lineRule="auto"/>
      </w:pPr>
      <w:r>
        <w:separator/>
      </w:r>
    </w:p>
  </w:footnote>
  <w:footnote w:type="continuationSeparator" w:id="0">
    <w:p w14:paraId="3DDAB493" w14:textId="77777777" w:rsidR="00DC694A" w:rsidRDefault="00DC694A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7295" w14:textId="77777777" w:rsidR="00695299" w:rsidRPr="00A33550" w:rsidRDefault="00C838D6" w:rsidP="00695299">
    <w:pPr>
      <w:pStyle w:val="Header"/>
      <w:tabs>
        <w:tab w:val="left" w:pos="7260"/>
      </w:tabs>
    </w:pPr>
    <w:r>
      <w:t xml:space="preserve">                                                                                                                                       </w:t>
    </w:r>
    <w:r w:rsidR="00695299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3360" behindDoc="0" locked="0" layoutInCell="1" allowOverlap="1" wp14:anchorId="78538109" wp14:editId="368A3E57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7" name="Picture 7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5299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2336" behindDoc="0" locked="0" layoutInCell="1" allowOverlap="1" wp14:anchorId="7086640C" wp14:editId="6EB91565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8" name="Picture 8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5299">
      <w:tab/>
    </w:r>
  </w:p>
  <w:p w14:paraId="32B54EC7" w14:textId="0E77CBF0" w:rsidR="0006023A" w:rsidRDefault="000602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58E88" w14:textId="77777777" w:rsidR="00695299" w:rsidRPr="00A33550" w:rsidRDefault="00695299" w:rsidP="00ED6CE7">
    <w:pPr>
      <w:pStyle w:val="Header"/>
      <w:tabs>
        <w:tab w:val="left" w:pos="7260"/>
      </w:tabs>
    </w:pP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0E4B40CA" wp14:editId="78012DFE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5" name="Picture 5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604E5458" wp14:editId="3806A38A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6" name="Picture 6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C099D9E" w14:textId="77777777" w:rsidR="00695299" w:rsidRDefault="006952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97D16" w14:textId="77777777" w:rsidR="003C418D" w:rsidRDefault="003C418D">
    <w:pPr>
      <w:pStyle w:val="Header"/>
    </w:pPr>
  </w:p>
  <w:p w14:paraId="0CA07C67" w14:textId="77777777" w:rsidR="0006023A" w:rsidRDefault="00060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8B"/>
    <w:rsid w:val="0006023A"/>
    <w:rsid w:val="001648F9"/>
    <w:rsid w:val="001D786A"/>
    <w:rsid w:val="001E6E02"/>
    <w:rsid w:val="00250963"/>
    <w:rsid w:val="002811E8"/>
    <w:rsid w:val="00330679"/>
    <w:rsid w:val="003C418D"/>
    <w:rsid w:val="00412002"/>
    <w:rsid w:val="00412B70"/>
    <w:rsid w:val="00413A36"/>
    <w:rsid w:val="00445485"/>
    <w:rsid w:val="004963B3"/>
    <w:rsid w:val="004C695C"/>
    <w:rsid w:val="00536577"/>
    <w:rsid w:val="00576B0B"/>
    <w:rsid w:val="005E1FFB"/>
    <w:rsid w:val="00601B57"/>
    <w:rsid w:val="00621B1C"/>
    <w:rsid w:val="0068105E"/>
    <w:rsid w:val="00695299"/>
    <w:rsid w:val="0069539B"/>
    <w:rsid w:val="00721C4A"/>
    <w:rsid w:val="007E39EC"/>
    <w:rsid w:val="007E5AA9"/>
    <w:rsid w:val="00842DE8"/>
    <w:rsid w:val="00875818"/>
    <w:rsid w:val="00885C48"/>
    <w:rsid w:val="008A5FC6"/>
    <w:rsid w:val="00924C10"/>
    <w:rsid w:val="009274B8"/>
    <w:rsid w:val="009417CF"/>
    <w:rsid w:val="009E26E7"/>
    <w:rsid w:val="00A40FF7"/>
    <w:rsid w:val="00A81CF2"/>
    <w:rsid w:val="00AD4AD6"/>
    <w:rsid w:val="00B07004"/>
    <w:rsid w:val="00B23BD8"/>
    <w:rsid w:val="00B75D97"/>
    <w:rsid w:val="00C602B7"/>
    <w:rsid w:val="00C667EA"/>
    <w:rsid w:val="00C838D6"/>
    <w:rsid w:val="00CC2AE6"/>
    <w:rsid w:val="00D33EC1"/>
    <w:rsid w:val="00D922A1"/>
    <w:rsid w:val="00DC694A"/>
    <w:rsid w:val="00EB65D6"/>
    <w:rsid w:val="00EF4A15"/>
    <w:rsid w:val="00F027F8"/>
    <w:rsid w:val="00F27853"/>
    <w:rsid w:val="00F82CAD"/>
    <w:rsid w:val="00F9098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83287B0"/>
  <w15:docId w15:val="{387DF9D0-665E-4C33-B4BA-D7518C3A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412B70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30</cp:revision>
  <cp:lastPrinted>2020-12-17T13:29:00Z</cp:lastPrinted>
  <dcterms:created xsi:type="dcterms:W3CDTF">2015-12-07T13:43:00Z</dcterms:created>
  <dcterms:modified xsi:type="dcterms:W3CDTF">2022-02-03T08:31:00Z</dcterms:modified>
</cp:coreProperties>
</file>