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408A28" w14:textId="77777777" w:rsidR="00C667EA" w:rsidRPr="00604C5D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55011318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CE</w:t>
      </w:r>
    </w:p>
    <w:p w14:paraId="25467582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DECLARATION OF CONFORMITY</w:t>
      </w:r>
    </w:p>
    <w:p w14:paraId="1B16C463" w14:textId="77777777" w:rsidR="0006023A" w:rsidRPr="00604C5D" w:rsidRDefault="0006023A" w:rsidP="0006023A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5378BA5E" w14:textId="77777777" w:rsidR="00842DE8" w:rsidRPr="00604C5D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842DE8" w:rsidRPr="00604C5D" w:rsidSect="00330679">
          <w:headerReference w:type="default" r:id="rId7"/>
          <w:footerReference w:type="default" r:id="rId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59928F06" w14:textId="77777777" w:rsidR="0006023A" w:rsidRPr="00604C5D" w:rsidRDefault="0006023A" w:rsidP="00C667EA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6685C214" w14:textId="079D9981" w:rsidR="008A5FC6" w:rsidRPr="00604C5D" w:rsidRDefault="00536577" w:rsidP="008A5FC6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proofErr w:type="spellStart"/>
      <w:r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34735E7F" w14:textId="7CC12ADB" w:rsidR="008A5FC6" w:rsidRPr="00604C5D" w:rsidRDefault="008A5FC6" w:rsidP="008A5FC6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owner</w:t>
      </w:r>
      <w:r w:rsidRPr="00604C5D">
        <w:rPr>
          <w:rFonts w:eastAsia="SimSun" w:cstheme="minorHAnsi"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Cs/>
          <w:color w:val="000000"/>
          <w:lang w:val="en-US" w:eastAsia="zh-CN"/>
        </w:rPr>
        <w:t xml:space="preserve"> TESAN </w:t>
      </w:r>
      <w:r w:rsidR="008E348D" w:rsidRPr="00604C5D">
        <w:rPr>
          <w:rFonts w:eastAsia="SimSun" w:cstheme="minorHAnsi"/>
          <w:bCs/>
          <w:color w:val="000000"/>
          <w:lang w:val="en-US" w:eastAsia="zh-CN"/>
        </w:rPr>
        <w:t>ILETISIM A.S.</w:t>
      </w:r>
    </w:p>
    <w:p w14:paraId="48FCF0D3" w14:textId="6F68AFDF" w:rsidR="00EE480C" w:rsidRDefault="00C667EA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Product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r w:rsidR="003F2E44" w:rsidRPr="00604C5D">
        <w:rPr>
          <w:rFonts w:eastAsia="SimSun" w:cstheme="minorHAnsi"/>
          <w:color w:val="000000"/>
          <w:lang w:val="en-US" w:eastAsia="zh-CN"/>
        </w:rPr>
        <w:t>USB CABLE</w:t>
      </w:r>
    </w:p>
    <w:p w14:paraId="1E30003D" w14:textId="77777777" w:rsidR="00FC0A9F" w:rsidRPr="00604C5D" w:rsidRDefault="00FC0A9F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5F8EA92E" w14:textId="0F9F559A" w:rsidR="00266FFB" w:rsidRPr="00604C5D" w:rsidRDefault="00C667EA" w:rsidP="00266FFB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Model No.</w:t>
      </w:r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               </w:t>
      </w:r>
      <w:proofErr w:type="gramStart"/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:</w:t>
      </w:r>
      <w:proofErr w:type="gramEnd"/>
      <w:r w:rsidR="00FC0A9F" w:rsidRPr="00FC0A9F">
        <w:rPr>
          <w:rFonts w:eastAsia="Calibri" w:cstheme="minorHAnsi"/>
          <w:b/>
          <w:bCs/>
          <w:color w:val="000000"/>
          <w:lang w:val="en-US"/>
        </w:rPr>
        <w:t xml:space="preserve"> </w:t>
      </w:r>
      <w:r w:rsidR="00FC0A9F" w:rsidRPr="009D3DD3">
        <w:rPr>
          <w:rFonts w:eastAsia="Calibri" w:cstheme="minorHAnsi"/>
          <w:color w:val="000000"/>
          <w:lang w:val="en-US"/>
        </w:rPr>
        <w:t>2DK43UG,</w:t>
      </w:r>
      <w:r w:rsidR="00FC0A9F" w:rsidRPr="00604C5D">
        <w:rPr>
          <w:rFonts w:cstheme="minorHAnsi"/>
        </w:rPr>
        <w:t>2DK43S,2DK43A,2DK43G,2DK43B,2DK43TZ,2DK43L,2DK43M,2DK43MR,2DK43K</w:t>
      </w:r>
    </w:p>
    <w:p w14:paraId="46A42B0C" w14:textId="77777777" w:rsidR="003E44A2" w:rsidRPr="00604C5D" w:rsidRDefault="003E44A2" w:rsidP="002811E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31446D9" w14:textId="77777777" w:rsidR="00B75D97" w:rsidRPr="00604C5D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604C5D">
        <w:rPr>
          <w:rFonts w:cstheme="minorHAnsi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5BEEC45A" w14:textId="77777777" w:rsidR="00B75D97" w:rsidRPr="00604C5D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6DCF1F17" w14:textId="77777777" w:rsidR="00731ECA" w:rsidRPr="00604C5D" w:rsidRDefault="00731ECA" w:rsidP="00731ECA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u w:val="single"/>
        </w:rPr>
      </w:pPr>
      <w:r w:rsidRPr="00604C5D">
        <w:rPr>
          <w:rFonts w:cstheme="minorHAnsi"/>
          <w:b/>
          <w:bCs/>
          <w:u w:val="single"/>
        </w:rPr>
        <w:t>Rohs direktifi (EU) 2015/863 amending 2011/65/EU</w:t>
      </w:r>
    </w:p>
    <w:p w14:paraId="3DE8BA0E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62321-2:2013</w:t>
      </w:r>
    </w:p>
    <w:p w14:paraId="243678F0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62321-1:2013</w:t>
      </w:r>
    </w:p>
    <w:p w14:paraId="58CA5E76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62321-3-1:2013</w:t>
      </w:r>
    </w:p>
    <w:p w14:paraId="6696B573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62321-5:2013</w:t>
      </w:r>
    </w:p>
    <w:p w14:paraId="3EBBDBC9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62321-4:2013+A1:2017</w:t>
      </w:r>
    </w:p>
    <w:p w14:paraId="47EB9426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62321-7-1:2015, IEC 62321-7-2:2017 &amp; ISO 17075-1:2017</w:t>
      </w:r>
    </w:p>
    <w:p w14:paraId="339F3F63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62321-6:2015</w:t>
      </w:r>
    </w:p>
    <w:p w14:paraId="7F4F7AAC" w14:textId="77777777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62321-8:2017</w:t>
      </w:r>
    </w:p>
    <w:p w14:paraId="0A09C2FD" w14:textId="77777777" w:rsidR="0001430F" w:rsidRPr="00604C5D" w:rsidRDefault="0001430F" w:rsidP="00C667EA">
      <w:pPr>
        <w:spacing w:after="0" w:line="240" w:lineRule="auto"/>
        <w:rPr>
          <w:rFonts w:cstheme="minorHAnsi"/>
          <w:b/>
          <w:color w:val="000000"/>
          <w:u w:val="single"/>
          <w:lang w:val="fr-FR"/>
        </w:rPr>
      </w:pPr>
    </w:p>
    <w:p w14:paraId="338A2147" w14:textId="77777777" w:rsidR="0001430F" w:rsidRPr="00604C5D" w:rsidRDefault="0001430F" w:rsidP="00C667EA">
      <w:pPr>
        <w:spacing w:after="0" w:line="240" w:lineRule="auto"/>
        <w:rPr>
          <w:rFonts w:cstheme="minorHAnsi"/>
        </w:rPr>
      </w:pPr>
    </w:p>
    <w:p w14:paraId="552B7191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This declaration is the responsibility of the manufacturer.</w:t>
      </w:r>
    </w:p>
    <w:p w14:paraId="7EB09A2B" w14:textId="77777777" w:rsidR="003E44A2" w:rsidRPr="00604C5D" w:rsidRDefault="003E44A2" w:rsidP="00C667EA">
      <w:pPr>
        <w:spacing w:after="0" w:line="240" w:lineRule="auto"/>
        <w:rPr>
          <w:rFonts w:cstheme="minorHAnsi"/>
          <w:b/>
          <w:bCs/>
        </w:rPr>
      </w:pPr>
    </w:p>
    <w:p w14:paraId="5817634C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</w:p>
    <w:p w14:paraId="0F3792F9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Authorized person / Signed by</w:t>
      </w:r>
    </w:p>
    <w:p w14:paraId="72BEA01F" w14:textId="6B27C24A" w:rsidR="003E44A2" w:rsidRPr="00604C5D" w:rsidRDefault="00874597" w:rsidP="009F5455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 xml:space="preserve">Ahmet ERDOGAN </w:t>
      </w:r>
      <w:r w:rsidRPr="00604C5D">
        <w:rPr>
          <w:rStyle w:val="Hyperlink"/>
          <w:rFonts w:cstheme="minorHAnsi"/>
          <w:bCs/>
          <w:color w:val="000000"/>
        </w:rPr>
        <w:t>Board Member</w:t>
      </w:r>
    </w:p>
    <w:p w14:paraId="1611B56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6A13A7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80CD94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285B6D6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5681AD16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TESAN İLETİŞİM A.Ş.</w:t>
      </w:r>
    </w:p>
    <w:p w14:paraId="47DA1190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Cs/>
          <w:color w:val="000000"/>
        </w:rPr>
      </w:pPr>
      <w:r w:rsidRPr="00604C5D">
        <w:rPr>
          <w:rStyle w:val="Hyperlink"/>
          <w:rFonts w:cstheme="minorHAnsi"/>
          <w:bCs/>
          <w:color w:val="000000"/>
        </w:rPr>
        <w:t>Çobançeşme Mah. Bilge 1 Sk. No: 17 Yenibosna - 34196 / İstanbul / Türkiye</w:t>
      </w:r>
    </w:p>
    <w:p w14:paraId="13E0A2B9" w14:textId="77777777" w:rsidR="003E44A2" w:rsidRPr="00604C5D" w:rsidRDefault="003E44A2" w:rsidP="003E44A2">
      <w:pPr>
        <w:spacing w:after="100" w:afterAutospacing="1" w:line="240" w:lineRule="auto"/>
        <w:rPr>
          <w:rFonts w:cstheme="minorHAnsi"/>
          <w:bCs/>
          <w:color w:val="000000"/>
        </w:rPr>
      </w:pPr>
    </w:p>
    <w:p w14:paraId="7CB2C306" w14:textId="60C64F84" w:rsidR="009F5455" w:rsidRPr="009F5455" w:rsidRDefault="003E44A2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b/>
          <w:bCs/>
        </w:rPr>
        <w:t xml:space="preserve">Date of Issue: </w:t>
      </w:r>
      <w:r w:rsidR="00604C5D" w:rsidRPr="00604C5D">
        <w:rPr>
          <w:rFonts w:cstheme="minorHAnsi"/>
        </w:rPr>
        <w:t>24.01.2022</w:t>
      </w:r>
    </w:p>
    <w:p w14:paraId="5F11252C" w14:textId="77777777" w:rsidR="009F5455" w:rsidRDefault="009F5455" w:rsidP="003E44A2">
      <w:pPr>
        <w:spacing w:after="0" w:line="240" w:lineRule="auto"/>
        <w:rPr>
          <w:rFonts w:cstheme="minorHAnsi"/>
          <w:b/>
          <w:bCs/>
        </w:rPr>
      </w:pPr>
    </w:p>
    <w:p w14:paraId="40D15063" w14:textId="77777777" w:rsidR="009F5455" w:rsidRDefault="009F5455" w:rsidP="003E44A2">
      <w:pPr>
        <w:spacing w:after="0" w:line="240" w:lineRule="auto"/>
        <w:rPr>
          <w:rFonts w:cstheme="minorHAnsi"/>
          <w:b/>
          <w:bCs/>
        </w:rPr>
      </w:pPr>
    </w:p>
    <w:p w14:paraId="2BD2DC90" w14:textId="77777777" w:rsidR="009F5455" w:rsidRDefault="009F5455" w:rsidP="003E44A2">
      <w:pPr>
        <w:spacing w:after="0" w:line="240" w:lineRule="auto"/>
        <w:rPr>
          <w:rFonts w:cstheme="minorHAnsi"/>
          <w:b/>
          <w:bCs/>
        </w:rPr>
      </w:pPr>
    </w:p>
    <w:p w14:paraId="7B7B04A8" w14:textId="53644745" w:rsidR="009F5455" w:rsidRDefault="00604C5D" w:rsidP="003E44A2">
      <w:pPr>
        <w:spacing w:after="0" w:line="240" w:lineRule="auto"/>
        <w:rPr>
          <w:rFonts w:cstheme="minorHAnsi"/>
          <w:b/>
          <w:bCs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6995A3BE" wp14:editId="521E177A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06CF5D" w14:textId="77777777" w:rsidR="009F5455" w:rsidRDefault="009F5455" w:rsidP="009F5455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494C1B98" w14:textId="77777777" w:rsidR="004D4ECD" w:rsidRPr="0064146E" w:rsidRDefault="004D4ECD" w:rsidP="004D4ECD">
      <w:pPr>
        <w:spacing w:after="0" w:line="240" w:lineRule="auto"/>
        <w:jc w:val="center"/>
        <w:rPr>
          <w:rFonts w:cs="Arial"/>
          <w:b/>
          <w:bCs/>
          <w:sz w:val="56"/>
          <w:szCs w:val="56"/>
          <w:lang w:val="bg-BG"/>
        </w:rPr>
      </w:pPr>
      <w:r w:rsidRPr="0064146E">
        <w:rPr>
          <w:rFonts w:cs="Arial"/>
          <w:b/>
          <w:bCs/>
          <w:sz w:val="56"/>
          <w:szCs w:val="56"/>
          <w:lang w:val="bg-BG"/>
        </w:rPr>
        <w:t>СЕ</w:t>
      </w:r>
    </w:p>
    <w:p w14:paraId="07CB7827" w14:textId="77777777" w:rsidR="004D4ECD" w:rsidRPr="004328DE" w:rsidRDefault="004D4ECD" w:rsidP="004D4ECD">
      <w:pPr>
        <w:spacing w:after="0" w:line="240" w:lineRule="auto"/>
        <w:jc w:val="center"/>
        <w:rPr>
          <w:rFonts w:cs="Arial"/>
          <w:b/>
          <w:bCs/>
          <w:sz w:val="28"/>
          <w:szCs w:val="28"/>
        </w:rPr>
      </w:pPr>
      <w:r w:rsidRPr="004328DE">
        <w:rPr>
          <w:rFonts w:cs="Arial"/>
          <w:b/>
          <w:bCs/>
          <w:sz w:val="28"/>
          <w:szCs w:val="28"/>
        </w:rPr>
        <w:t>ДЕКЛАРАЦИЯ ЗА СЪОТВЕТСТВИЕ</w:t>
      </w:r>
    </w:p>
    <w:p w14:paraId="23CD3328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123047D9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4D4ECD" w:rsidRPr="00604C5D" w:rsidSect="00330679">
          <w:headerReference w:type="default" r:id="rId10"/>
          <w:footerReference w:type="default" r:id="rId11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6140F9CA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14BBAFCC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Марка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  <w:t xml:space="preserve">          </w:t>
      </w:r>
      <w:r>
        <w:rPr>
          <w:rFonts w:eastAsia="SimSun" w:cstheme="minorHAnsi"/>
          <w:b/>
          <w:bCs/>
          <w:color w:val="000000"/>
          <w:lang w:val="bg-BG" w:eastAsia="zh-CN"/>
        </w:rPr>
        <w:t xml:space="preserve">                   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: </w:t>
      </w:r>
      <w:proofErr w:type="spellStart"/>
      <w:r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7F53F0C9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Собственик на марата</w:t>
      </w:r>
      <w:r w:rsidRPr="00604C5D">
        <w:rPr>
          <w:rFonts w:eastAsia="SimSun" w:cstheme="minorHAnsi"/>
          <w:bCs/>
          <w:color w:val="000000"/>
          <w:lang w:val="en-US" w:eastAsia="zh-CN"/>
        </w:rPr>
        <w:tab/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r w:rsidRPr="00604C5D">
        <w:rPr>
          <w:rFonts w:eastAsia="SimSun" w:cstheme="minorHAnsi"/>
          <w:bCs/>
          <w:color w:val="000000"/>
          <w:lang w:val="en-US" w:eastAsia="zh-CN"/>
        </w:rPr>
        <w:t xml:space="preserve"> TESAN ILETISIM A.S.</w:t>
      </w:r>
    </w:p>
    <w:p w14:paraId="52493A64" w14:textId="79C0511E" w:rsidR="004D4ECD" w:rsidRDefault="004D4ECD" w:rsidP="004D4ECD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bg-BG" w:eastAsia="zh-CN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Продукт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  <w:t xml:space="preserve">       </w:t>
      </w:r>
      <w:r>
        <w:rPr>
          <w:rFonts w:eastAsia="SimSun" w:cstheme="minorHAnsi"/>
          <w:b/>
          <w:bCs/>
          <w:color w:val="000000"/>
          <w:lang w:val="bg-BG" w:eastAsia="zh-CN"/>
        </w:rPr>
        <w:t xml:space="preserve">    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</w:t>
      </w:r>
      <w:r w:rsidR="003E3F2E">
        <w:rPr>
          <w:rFonts w:eastAsia="SimSun" w:cstheme="minorHAnsi"/>
          <w:b/>
          <w:bCs/>
          <w:color w:val="000000"/>
          <w:lang w:val="bg-BG" w:eastAsia="zh-CN"/>
        </w:rPr>
        <w:t xml:space="preserve">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: </w:t>
      </w:r>
      <w:r>
        <w:rPr>
          <w:rFonts w:eastAsia="SimSun" w:cstheme="minorHAnsi"/>
          <w:bCs/>
          <w:color w:val="000000"/>
          <w:lang w:val="bg-BG" w:eastAsia="zh-CN"/>
        </w:rPr>
        <w:t>АДАПТЕР</w:t>
      </w:r>
    </w:p>
    <w:p w14:paraId="18A44FD9" w14:textId="77777777" w:rsidR="004D4ECD" w:rsidRDefault="004D4ECD" w:rsidP="004D4ECD">
      <w:pPr>
        <w:autoSpaceDE w:val="0"/>
        <w:autoSpaceDN w:val="0"/>
        <w:adjustRightInd w:val="0"/>
        <w:spacing w:after="0" w:line="240" w:lineRule="auto"/>
        <w:rPr>
          <w:rFonts w:cstheme="minorHAnsi"/>
          <w:lang w:val="bg-BG"/>
        </w:rPr>
      </w:pPr>
      <w:r w:rsidRPr="004D4ECD">
        <w:rPr>
          <w:rFonts w:eastAsia="SimSun" w:cstheme="minorHAnsi"/>
          <w:b/>
          <w:bCs/>
          <w:color w:val="000000"/>
          <w:lang w:val="bg-BG" w:eastAsia="zh-CN"/>
        </w:rPr>
        <w:t>Име на модел</w:t>
      </w:r>
      <w:r>
        <w:rPr>
          <w:rFonts w:eastAsia="SimSun" w:cstheme="minorHAnsi"/>
          <w:b/>
          <w:bCs/>
          <w:color w:val="000000"/>
          <w:lang w:val="bg-BG" w:eastAsia="zh-CN"/>
        </w:rPr>
        <w:t xml:space="preserve">                 </w:t>
      </w:r>
      <w:r>
        <w:rPr>
          <w:rFonts w:eastAsia="SimSun" w:cstheme="minorHAnsi"/>
          <w:color w:val="000000"/>
          <w:lang w:val="bg-BG" w:eastAsia="zh-CN"/>
        </w:rPr>
        <w:t xml:space="preserve"> </w:t>
      </w:r>
      <w:r w:rsidRPr="00604C5D">
        <w:rPr>
          <w:rFonts w:eastAsia="Calibri" w:cstheme="minorHAnsi"/>
          <w:b/>
          <w:bCs/>
          <w:color w:val="000000"/>
          <w:lang w:val="en-US"/>
        </w:rPr>
        <w:t>:</w:t>
      </w:r>
      <w:r>
        <w:rPr>
          <w:rFonts w:eastAsia="Calibri" w:cstheme="minorHAnsi"/>
          <w:b/>
          <w:bCs/>
          <w:color w:val="000000"/>
          <w:lang w:val="bg-BG"/>
        </w:rPr>
        <w:t xml:space="preserve"> </w:t>
      </w:r>
      <w:r w:rsidRPr="004D4ECD">
        <w:rPr>
          <w:rFonts w:cstheme="minorHAnsi"/>
          <w:lang w:val="en-US"/>
        </w:rPr>
        <w:t>2DK43UG,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2DK43S,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2DK43A,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2DK43G,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2DK43B,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2DK43TZ,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2DK43L,</w:t>
      </w:r>
      <w:r>
        <w:rPr>
          <w:rFonts w:cstheme="minorHAnsi"/>
          <w:lang w:val="bg-BG"/>
        </w:rPr>
        <w:t xml:space="preserve">     </w:t>
      </w:r>
    </w:p>
    <w:p w14:paraId="5E51F368" w14:textId="735F772C" w:rsidR="004D4ECD" w:rsidRPr="004D4ECD" w:rsidRDefault="004D4ECD" w:rsidP="004D4ECD">
      <w:pPr>
        <w:autoSpaceDE w:val="0"/>
        <w:autoSpaceDN w:val="0"/>
        <w:adjustRightInd w:val="0"/>
        <w:spacing w:after="0" w:line="240" w:lineRule="auto"/>
        <w:ind w:left="1440"/>
        <w:rPr>
          <w:rFonts w:eastAsia="SimSun" w:cstheme="minorHAnsi"/>
          <w:color w:val="000000"/>
          <w:lang w:val="en-US" w:eastAsia="zh-CN"/>
        </w:rPr>
      </w:pPr>
      <w:r>
        <w:rPr>
          <w:rFonts w:cstheme="minorHAnsi"/>
          <w:lang w:val="bg-BG"/>
        </w:rPr>
        <w:t xml:space="preserve">                 </w:t>
      </w:r>
      <w:r w:rsidRPr="004D4ECD">
        <w:rPr>
          <w:rFonts w:cstheme="minorHAnsi"/>
        </w:rPr>
        <w:t>2DK43M,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2DK43MR,</w:t>
      </w:r>
      <w:r>
        <w:rPr>
          <w:rFonts w:cstheme="minorHAnsi"/>
          <w:lang w:val="bg-BG"/>
        </w:rPr>
        <w:t xml:space="preserve"> </w:t>
      </w:r>
      <w:r w:rsidRPr="004D4ECD">
        <w:rPr>
          <w:rFonts w:cstheme="minorHAnsi"/>
        </w:rPr>
        <w:t>2DK43K</w:t>
      </w:r>
    </w:p>
    <w:p w14:paraId="08F3B7E6" w14:textId="77777777" w:rsidR="004D4ECD" w:rsidRPr="00604C5D" w:rsidRDefault="004D4ECD" w:rsidP="004D4ECD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08E2A13D" w14:textId="77777777" w:rsidR="004D4ECD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</w:rPr>
      </w:pPr>
    </w:p>
    <w:p w14:paraId="79505ADA" w14:textId="77777777" w:rsidR="004D4ECD" w:rsidRPr="0064146E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</w:rPr>
      </w:pPr>
      <w:r w:rsidRPr="0064146E">
        <w:rPr>
          <w:rFonts w:ascii="Calibri" w:eastAsia="Calibri" w:hAnsi="Calibri" w:cs="Calibri"/>
        </w:rPr>
        <w:t xml:space="preserve">Ние, TESAN İletişim A.Ş., </w:t>
      </w:r>
      <w:r w:rsidRPr="0064146E">
        <w:rPr>
          <w:rFonts w:ascii="Calibri" w:eastAsia="Calibri" w:hAnsi="Calibri" w:cs="Calibri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64146E">
        <w:rPr>
          <w:rFonts w:ascii="Calibri" w:eastAsia="Calibri" w:hAnsi="Calibri" w:cs="Calibri"/>
        </w:rPr>
        <w:t>):</w:t>
      </w:r>
    </w:p>
    <w:p w14:paraId="1ABA5828" w14:textId="77777777" w:rsidR="004D4ECD" w:rsidRPr="0064146E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79D4ACDA" w14:textId="77777777" w:rsidR="004D4ECD" w:rsidRPr="0064146E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b/>
          <w:color w:val="000000"/>
          <w:lang w:val="bg-BG"/>
        </w:rPr>
      </w:pPr>
      <w:r w:rsidRPr="0064146E">
        <w:rPr>
          <w:rFonts w:ascii="Calibri" w:eastAsia="Calibri" w:hAnsi="Calibri" w:cs="Calibri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64146E">
        <w:rPr>
          <w:rFonts w:ascii="Calibri" w:eastAsia="Calibri" w:hAnsi="Calibri" w:cs="Calibri"/>
          <w:b/>
          <w:color w:val="000000"/>
          <w:lang w:val="bg-BG"/>
        </w:rPr>
        <w:t>2011</w:t>
      </w:r>
      <w:r w:rsidRPr="0064146E">
        <w:rPr>
          <w:rFonts w:ascii="Calibri" w:eastAsia="Calibri" w:hAnsi="Calibri" w:cs="Calibri"/>
          <w:b/>
          <w:color w:val="000000"/>
          <w:lang w:val="en-US"/>
        </w:rPr>
        <w:t>/65/EU</w:t>
      </w:r>
      <w:r w:rsidRPr="0064146E">
        <w:rPr>
          <w:rFonts w:ascii="Calibri" w:eastAsia="Calibri" w:hAnsi="Calibri" w:cs="Calibri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6EF81B7B" w14:textId="77777777" w:rsidR="004D4ECD" w:rsidRPr="0064146E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3F433A4A" w14:textId="77777777" w:rsidR="004D4ECD" w:rsidRPr="0064146E" w:rsidRDefault="004D4ECD" w:rsidP="004D4ECD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u w:val="single"/>
        </w:rPr>
      </w:pPr>
      <w:r w:rsidRPr="0064146E">
        <w:rPr>
          <w:rFonts w:ascii="Calibri" w:eastAsia="Calibri" w:hAnsi="Calibri" w:cs="Calibri"/>
          <w:u w:val="single"/>
        </w:rPr>
        <w:t xml:space="preserve">Приложен(и) стандарт(и): </w:t>
      </w:r>
    </w:p>
    <w:p w14:paraId="189A5B74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62321-2:2013</w:t>
      </w:r>
    </w:p>
    <w:p w14:paraId="74B31CF9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62321-1:2013</w:t>
      </w:r>
    </w:p>
    <w:p w14:paraId="166B6044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62321-3-1:2013</w:t>
      </w:r>
    </w:p>
    <w:p w14:paraId="3058C215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62321-5:2013</w:t>
      </w:r>
    </w:p>
    <w:p w14:paraId="581A6E01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62321-4:2013+A1:2017</w:t>
      </w:r>
    </w:p>
    <w:p w14:paraId="08FAF60E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62321-7-1:2015, IEC 62321-7-2:2017 &amp; ISO 17075-1:2017</w:t>
      </w:r>
    </w:p>
    <w:p w14:paraId="1EBE3AD3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62321-6:2015</w:t>
      </w:r>
    </w:p>
    <w:p w14:paraId="02E36BED" w14:textId="77777777" w:rsidR="003E3F2E" w:rsidRPr="003E3F2E" w:rsidRDefault="003E3F2E" w:rsidP="003E3F2E">
      <w:pPr>
        <w:spacing w:after="0" w:line="240" w:lineRule="auto"/>
        <w:rPr>
          <w:rFonts w:ascii="Calibri" w:eastAsia="Calibri" w:hAnsi="Calibri" w:cs="Times New Roman"/>
        </w:rPr>
      </w:pPr>
      <w:r w:rsidRPr="003E3F2E">
        <w:rPr>
          <w:rFonts w:ascii="Calibri" w:eastAsia="Calibri" w:hAnsi="Calibri" w:cs="Times New Roman"/>
        </w:rPr>
        <w:t>IEC 62321-8:2017</w:t>
      </w:r>
    </w:p>
    <w:p w14:paraId="76CD4004" w14:textId="77777777" w:rsidR="004D4ECD" w:rsidRDefault="004D4ECD" w:rsidP="004D4ECD">
      <w:pPr>
        <w:spacing w:after="0" w:line="240" w:lineRule="auto"/>
        <w:rPr>
          <w:rFonts w:ascii="Calibri" w:eastAsia="Calibri" w:hAnsi="Calibri" w:cs="Calibri"/>
        </w:rPr>
      </w:pPr>
    </w:p>
    <w:p w14:paraId="3B1DBEE8" w14:textId="77777777" w:rsidR="004D4ECD" w:rsidRPr="0064146E" w:rsidRDefault="004D4ECD" w:rsidP="004D4ECD">
      <w:pPr>
        <w:spacing w:after="0" w:line="240" w:lineRule="auto"/>
        <w:rPr>
          <w:rFonts w:ascii="Calibri" w:eastAsia="Calibri" w:hAnsi="Calibri" w:cs="Calibri"/>
        </w:rPr>
      </w:pPr>
      <w:r w:rsidRPr="0064146E">
        <w:rPr>
          <w:rFonts w:ascii="Calibri" w:eastAsia="Calibri" w:hAnsi="Calibri" w:cs="Calibri"/>
        </w:rPr>
        <w:t>Тази декларация е отговорност на производителя.</w:t>
      </w:r>
    </w:p>
    <w:p w14:paraId="08C173F8" w14:textId="77777777" w:rsidR="003E3F2E" w:rsidRDefault="003E3F2E" w:rsidP="004D4ECD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</w:p>
    <w:p w14:paraId="7F31A205" w14:textId="3E1A0F15" w:rsidR="004D4ECD" w:rsidRPr="0064146E" w:rsidRDefault="004D4ECD" w:rsidP="004D4ECD">
      <w:pPr>
        <w:spacing w:after="0" w:line="240" w:lineRule="auto"/>
        <w:jc w:val="both"/>
        <w:rPr>
          <w:rFonts w:ascii="Calibri" w:eastAsia="Calibri" w:hAnsi="Calibri" w:cs="Calibri"/>
          <w:sz w:val="20"/>
          <w:szCs w:val="20"/>
          <w:lang w:val="en-US"/>
        </w:rPr>
      </w:pPr>
      <w:r w:rsidRPr="0064146E">
        <w:rPr>
          <w:rFonts w:ascii="Calibri" w:eastAsia="Calibri" w:hAnsi="Calibri" w:cs="Calibri"/>
          <w:b/>
          <w:bCs/>
          <w:color w:val="000000"/>
        </w:rPr>
        <w:t>Дата на издаване:</w:t>
      </w:r>
      <w:r w:rsidRPr="0064146E">
        <w:rPr>
          <w:rFonts w:ascii="Calibri" w:eastAsia="Calibri" w:hAnsi="Calibri" w:cs="Calibri"/>
          <w:bCs/>
          <w:color w:val="000000"/>
        </w:rPr>
        <w:t xml:space="preserve"> </w:t>
      </w:r>
      <w:r w:rsidR="003E3F2E">
        <w:rPr>
          <w:rFonts w:ascii="Calibri" w:eastAsia="Calibri" w:hAnsi="Calibri" w:cs="Calibri"/>
          <w:sz w:val="20"/>
          <w:szCs w:val="20"/>
          <w:lang w:val="en-US"/>
        </w:rPr>
        <w:t>24</w:t>
      </w:r>
      <w:r w:rsidRPr="0064146E">
        <w:rPr>
          <w:rFonts w:ascii="Calibri" w:eastAsia="Calibri" w:hAnsi="Calibri" w:cs="Calibri"/>
          <w:sz w:val="20"/>
          <w:szCs w:val="20"/>
          <w:lang w:val="en-US"/>
        </w:rPr>
        <w:t>.01.2022</w:t>
      </w:r>
    </w:p>
    <w:p w14:paraId="2E218E8E" w14:textId="77777777" w:rsidR="004D4ECD" w:rsidRPr="0064146E" w:rsidRDefault="004D4ECD" w:rsidP="004D4ECD">
      <w:pPr>
        <w:spacing w:after="0"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5866B76C" w14:textId="77777777" w:rsidR="004D4ECD" w:rsidRDefault="004D4ECD" w:rsidP="004D4ECD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bg-BG"/>
        </w:rPr>
      </w:pPr>
    </w:p>
    <w:p w14:paraId="7797A244" w14:textId="77777777" w:rsidR="004D4ECD" w:rsidRPr="0064146E" w:rsidRDefault="004D4ECD" w:rsidP="004D4ECD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en-US"/>
        </w:rPr>
      </w:pPr>
      <w:r w:rsidRPr="0064146E">
        <w:rPr>
          <w:rFonts w:ascii="Calibri" w:eastAsia="Calibri" w:hAnsi="Calibri" w:cs="Calibri"/>
          <w:b/>
          <w:bCs/>
          <w:color w:val="000000"/>
          <w:lang w:val="bg-BG"/>
        </w:rPr>
        <w:t>Упълномощено лице</w:t>
      </w:r>
      <w:r w:rsidRPr="0064146E">
        <w:rPr>
          <w:rFonts w:ascii="Calibri" w:eastAsia="Calibri" w:hAnsi="Calibri" w:cs="Calibri"/>
          <w:b/>
          <w:bCs/>
          <w:color w:val="000000"/>
        </w:rPr>
        <w:t xml:space="preserve"> / Подписано от</w:t>
      </w:r>
    </w:p>
    <w:p w14:paraId="0F390A76" w14:textId="77777777" w:rsidR="004D4ECD" w:rsidRPr="0064146E" w:rsidRDefault="004D4ECD" w:rsidP="004D4ECD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bg-BG"/>
        </w:rPr>
      </w:pPr>
      <w:r w:rsidRPr="0064146E"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Ahmet Erdogan </w:t>
      </w:r>
      <w:r w:rsidRPr="0064146E">
        <w:rPr>
          <w:rFonts w:ascii="Calibri" w:eastAsia="Calibri" w:hAnsi="Calibri" w:cs="Calibri"/>
          <w:bCs/>
          <w:color w:val="000000"/>
        </w:rPr>
        <w:t xml:space="preserve">Член на </w:t>
      </w:r>
      <w:r w:rsidRPr="0064146E">
        <w:rPr>
          <w:rFonts w:ascii="Calibri" w:eastAsia="Calibri" w:hAnsi="Calibri" w:cs="Calibri"/>
          <w:bCs/>
          <w:color w:val="000000"/>
          <w:lang w:val="bg-BG"/>
        </w:rPr>
        <w:t>Управителен съвет</w:t>
      </w:r>
    </w:p>
    <w:p w14:paraId="1A52F8CE" w14:textId="77777777" w:rsidR="004D4ECD" w:rsidRPr="0064146E" w:rsidRDefault="004D4ECD" w:rsidP="004D4ECD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</w:p>
    <w:p w14:paraId="7C1FC98E" w14:textId="77777777" w:rsidR="004D4ECD" w:rsidRDefault="004D4ECD" w:rsidP="004D4ECD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</w:p>
    <w:p w14:paraId="6A843ACE" w14:textId="77777777" w:rsidR="004D4ECD" w:rsidRPr="0064146E" w:rsidRDefault="004D4ECD" w:rsidP="004D4ECD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  <w:r w:rsidRPr="0064146E">
        <w:rPr>
          <w:rFonts w:ascii="Calibri" w:eastAsia="Calibri" w:hAnsi="Calibri" w:cs="Times New Roman"/>
          <w:b/>
          <w:bCs/>
          <w:color w:val="000000"/>
          <w:sz w:val="24"/>
          <w:szCs w:val="24"/>
        </w:rPr>
        <w:t>TESAN İLETİŞİM A.S.</w:t>
      </w:r>
    </w:p>
    <w:p w14:paraId="6DD0D22A" w14:textId="77777777" w:rsidR="004D4ECD" w:rsidRPr="0064146E" w:rsidRDefault="004D4ECD" w:rsidP="004D4ECD">
      <w:pPr>
        <w:spacing w:after="100" w:afterAutospacing="1" w:line="240" w:lineRule="auto"/>
        <w:rPr>
          <w:rFonts w:ascii="Calibri" w:eastAsia="Calibri" w:hAnsi="Calibri" w:cs="Times New Roman"/>
          <w:bCs/>
          <w:color w:val="000000"/>
          <w:sz w:val="24"/>
          <w:szCs w:val="24"/>
        </w:rPr>
      </w:pPr>
      <w:r w:rsidRPr="0064146E">
        <w:rPr>
          <w:rFonts w:ascii="Calibri" w:eastAsia="Calibri" w:hAnsi="Calibri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1BB55F22" w14:textId="3276F0C4" w:rsidR="00604C5D" w:rsidRPr="009F5455" w:rsidRDefault="009F5455" w:rsidP="009F5455">
      <w:pPr>
        <w:spacing w:after="0" w:line="240" w:lineRule="auto"/>
        <w:rPr>
          <w:rFonts w:cstheme="minorHAnsi"/>
          <w:b/>
          <w:bCs/>
        </w:rPr>
      </w:pPr>
      <w:bookmarkStart w:id="0" w:name="_GoBack"/>
      <w:bookmarkEnd w:id="0"/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61312" behindDoc="0" locked="0" layoutInCell="1" allowOverlap="1" wp14:anchorId="4BEF6D20" wp14:editId="3B3A42F6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7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04C5D" w:rsidRPr="009F5455" w:rsidSect="00330679">
      <w:headerReference w:type="default" r:id="rId12"/>
      <w:footerReference w:type="default" r:id="rId13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EC948C" w14:textId="77777777" w:rsidR="00C751C4" w:rsidRDefault="00C751C4" w:rsidP="003C418D">
      <w:pPr>
        <w:spacing w:after="0" w:line="240" w:lineRule="auto"/>
      </w:pPr>
      <w:r>
        <w:separator/>
      </w:r>
    </w:p>
  </w:endnote>
  <w:endnote w:type="continuationSeparator" w:id="0">
    <w:p w14:paraId="4299A6E6" w14:textId="77777777" w:rsidR="00C751C4" w:rsidRDefault="00C751C4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1715F" w14:textId="77777777" w:rsidR="00842DE8" w:rsidRDefault="00842DE8" w:rsidP="00842DE8">
    <w:pPr>
      <w:pStyle w:val="Footer"/>
      <w:ind w:left="-709" w:right="-71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46D13" w14:textId="77777777" w:rsidR="004D4ECD" w:rsidRDefault="004D4ECD" w:rsidP="00842DE8">
    <w:pPr>
      <w:pStyle w:val="Footer"/>
      <w:ind w:left="-709" w:right="-71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0C310F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F9EAAF" w14:textId="77777777" w:rsidR="00C751C4" w:rsidRDefault="00C751C4" w:rsidP="003C418D">
      <w:pPr>
        <w:spacing w:after="0" w:line="240" w:lineRule="auto"/>
      </w:pPr>
      <w:r>
        <w:separator/>
      </w:r>
    </w:p>
  </w:footnote>
  <w:footnote w:type="continuationSeparator" w:id="0">
    <w:p w14:paraId="518F298E" w14:textId="77777777" w:rsidR="00C751C4" w:rsidRDefault="00C751C4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13E7D3" w14:textId="2CF7479D" w:rsidR="0006023A" w:rsidRDefault="00604C5D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1312" behindDoc="0" locked="0" layoutInCell="1" allowOverlap="1" wp14:anchorId="4ACB2C07" wp14:editId="3D5BDED6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2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079B5FB1" wp14:editId="79F1DA17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0DF6">
      <w:t xml:space="preserve">             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1B9395" w14:textId="77777777" w:rsidR="004D4ECD" w:rsidRDefault="004D4ECD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4384" behindDoc="0" locked="0" layoutInCell="1" allowOverlap="1" wp14:anchorId="47E5D01B" wp14:editId="566D7187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10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3FA91A17" wp14:editId="555ABA39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7E5008" w14:textId="77777777" w:rsidR="003C418D" w:rsidRDefault="003C418D">
    <w:pPr>
      <w:pStyle w:val="Header"/>
    </w:pPr>
  </w:p>
  <w:p w14:paraId="4AD1007F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6023A"/>
    <w:rsid w:val="000D549E"/>
    <w:rsid w:val="00100B45"/>
    <w:rsid w:val="00127400"/>
    <w:rsid w:val="001648F9"/>
    <w:rsid w:val="001E6E02"/>
    <w:rsid w:val="00250963"/>
    <w:rsid w:val="00251ED2"/>
    <w:rsid w:val="00266FFB"/>
    <w:rsid w:val="002811E8"/>
    <w:rsid w:val="00330679"/>
    <w:rsid w:val="003C418D"/>
    <w:rsid w:val="003E3F2E"/>
    <w:rsid w:val="003E44A2"/>
    <w:rsid w:val="003F2E44"/>
    <w:rsid w:val="00412002"/>
    <w:rsid w:val="00412B70"/>
    <w:rsid w:val="00413A36"/>
    <w:rsid w:val="00420865"/>
    <w:rsid w:val="00445485"/>
    <w:rsid w:val="004963B3"/>
    <w:rsid w:val="004C695C"/>
    <w:rsid w:val="004D4ECD"/>
    <w:rsid w:val="00536577"/>
    <w:rsid w:val="00576B0B"/>
    <w:rsid w:val="005E1FFB"/>
    <w:rsid w:val="00601B57"/>
    <w:rsid w:val="00604C5D"/>
    <w:rsid w:val="00615E5F"/>
    <w:rsid w:val="00621B1C"/>
    <w:rsid w:val="0068105E"/>
    <w:rsid w:val="0069539B"/>
    <w:rsid w:val="00731ECA"/>
    <w:rsid w:val="007E39EC"/>
    <w:rsid w:val="00800D97"/>
    <w:rsid w:val="00842DE8"/>
    <w:rsid w:val="00874597"/>
    <w:rsid w:val="00875818"/>
    <w:rsid w:val="00885C48"/>
    <w:rsid w:val="008A5FC6"/>
    <w:rsid w:val="008E348D"/>
    <w:rsid w:val="00924C10"/>
    <w:rsid w:val="009274B8"/>
    <w:rsid w:val="009417CF"/>
    <w:rsid w:val="009D3DD3"/>
    <w:rsid w:val="009E26E7"/>
    <w:rsid w:val="009F5455"/>
    <w:rsid w:val="00A40FF7"/>
    <w:rsid w:val="00A556BA"/>
    <w:rsid w:val="00AD4AD6"/>
    <w:rsid w:val="00B23BD8"/>
    <w:rsid w:val="00B75D97"/>
    <w:rsid w:val="00C50CD4"/>
    <w:rsid w:val="00C667EA"/>
    <w:rsid w:val="00C751C4"/>
    <w:rsid w:val="00D33EC1"/>
    <w:rsid w:val="00D922A1"/>
    <w:rsid w:val="00EB65D6"/>
    <w:rsid w:val="00EE480C"/>
    <w:rsid w:val="00EF4A15"/>
    <w:rsid w:val="00F027F8"/>
    <w:rsid w:val="00F82CAD"/>
    <w:rsid w:val="00F9098B"/>
    <w:rsid w:val="00FC0A9F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4BCC7C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3E2C9-2AF6-4D11-A036-A8ABBE1DF1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2</Pages>
  <Words>333</Words>
  <Characters>1902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39</cp:revision>
  <cp:lastPrinted>2020-11-19T11:39:00Z</cp:lastPrinted>
  <dcterms:created xsi:type="dcterms:W3CDTF">2015-12-07T13:43:00Z</dcterms:created>
  <dcterms:modified xsi:type="dcterms:W3CDTF">2022-02-01T10:25:00Z</dcterms:modified>
</cp:coreProperties>
</file>